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DD" w:rsidRPr="009C2561" w:rsidRDefault="006E30DD" w:rsidP="006E30DD">
      <w:pPr>
        <w:pStyle w:val="1"/>
        <w:ind w:left="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915"/>
        <w:gridCol w:w="609"/>
        <w:gridCol w:w="955"/>
        <w:gridCol w:w="3302"/>
        <w:gridCol w:w="1773"/>
      </w:tblGrid>
      <w:tr w:rsidR="006E30DD" w:rsidRPr="00973566" w:rsidTr="00327645">
        <w:trPr>
          <w:cantSplit/>
          <w:trHeight w:val="474"/>
        </w:trPr>
        <w:tc>
          <w:tcPr>
            <w:tcW w:w="234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6E30DD" w:rsidRPr="008243F9" w:rsidRDefault="006E30DD" w:rsidP="00327645">
            <w:pPr>
              <w:spacing w:line="240" w:lineRule="auto"/>
              <w:ind w:right="11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025F1">
              <w:rPr>
                <w:rFonts w:ascii="Times New Roman" w:hAnsi="Times New Roman"/>
                <w:b/>
                <w:sz w:val="24"/>
                <w:lang w:val="ru-RU"/>
              </w:rPr>
              <w:t>8.3D Координация и регуляция</w:t>
            </w:r>
          </w:p>
        </w:tc>
        <w:tc>
          <w:tcPr>
            <w:tcW w:w="2651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 xml:space="preserve">КГУ Средняя школа №1 города Атбасар отдела образования </w:t>
            </w:r>
            <w:proofErr w:type="spellStart"/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>Атбасарского</w:t>
            </w:r>
            <w:proofErr w:type="spellEnd"/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 xml:space="preserve"> района</w:t>
            </w:r>
          </w:p>
        </w:tc>
      </w:tr>
      <w:tr w:rsidR="006E30DD" w:rsidRPr="00973566" w:rsidTr="00327645">
        <w:trPr>
          <w:cantSplit/>
          <w:trHeight w:val="472"/>
        </w:trPr>
        <w:tc>
          <w:tcPr>
            <w:tcW w:w="2349" w:type="pct"/>
            <w:gridSpan w:val="4"/>
            <w:tcBorders>
              <w:top w:val="nil"/>
              <w:bottom w:val="nil"/>
              <w:right w:val="nil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51" w:type="pct"/>
            <w:gridSpan w:val="2"/>
            <w:tcBorders>
              <w:top w:val="nil"/>
              <w:left w:val="nil"/>
              <w:bottom w:val="nil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 xml:space="preserve"> Даржанова А.О.</w:t>
            </w:r>
          </w:p>
        </w:tc>
      </w:tr>
      <w:tr w:rsidR="006E30DD" w:rsidRPr="00C33F15" w:rsidTr="00327645">
        <w:trPr>
          <w:cantSplit/>
          <w:trHeight w:val="412"/>
        </w:trPr>
        <w:tc>
          <w:tcPr>
            <w:tcW w:w="234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973566">
              <w:rPr>
                <w:rFonts w:ascii="Times New Roman" w:hAnsi="Times New Roman"/>
                <w:b/>
                <w:sz w:val="24"/>
                <w:lang w:val="ru-RU"/>
              </w:rPr>
              <w:t xml:space="preserve">8 </w:t>
            </w:r>
            <w:bookmarkStart w:id="0" w:name="_GoBack"/>
            <w:bookmarkEnd w:id="0"/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 присутствующих: </w:t>
            </w:r>
          </w:p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</w:p>
        </w:tc>
      </w:tr>
      <w:tr w:rsidR="006E30DD" w:rsidRPr="00973566" w:rsidTr="00327645">
        <w:trPr>
          <w:cantSplit/>
          <w:trHeight w:val="412"/>
        </w:trPr>
        <w:tc>
          <w:tcPr>
            <w:tcW w:w="153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468" w:type="pct"/>
            <w:gridSpan w:val="4"/>
            <w:tcBorders>
              <w:top w:val="nil"/>
              <w:bottom w:val="single" w:sz="8" w:space="0" w:color="2976A4"/>
            </w:tcBorders>
          </w:tcPr>
          <w:p w:rsidR="006E30DD" w:rsidRPr="008734AE" w:rsidRDefault="006E30DD" w:rsidP="005C1C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15BDB">
              <w:rPr>
                <w:rFonts w:ascii="Times New Roman" w:hAnsi="Times New Roman"/>
                <w:b/>
                <w:sz w:val="24"/>
                <w:lang w:val="ru-RU"/>
              </w:rPr>
              <w:t xml:space="preserve">Роль кожи в поддержании постоянной температуры тела теплокровных животных. </w:t>
            </w:r>
          </w:p>
        </w:tc>
      </w:tr>
      <w:tr w:rsidR="006E30DD" w:rsidRPr="00973566" w:rsidTr="00327645">
        <w:trPr>
          <w:cantSplit/>
        </w:trPr>
        <w:tc>
          <w:tcPr>
            <w:tcW w:w="1532" w:type="pct"/>
            <w:gridSpan w:val="2"/>
            <w:tcBorders>
              <w:top w:val="single" w:sz="8" w:space="0" w:color="2976A4"/>
            </w:tcBorders>
          </w:tcPr>
          <w:p w:rsidR="006E30DD" w:rsidRPr="008243F9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68" w:type="pct"/>
            <w:gridSpan w:val="4"/>
            <w:tcBorders>
              <w:top w:val="single" w:sz="8" w:space="0" w:color="2976A4"/>
            </w:tcBorders>
          </w:tcPr>
          <w:p w:rsidR="006E30DD" w:rsidRPr="00D415C6" w:rsidRDefault="006E30DD" w:rsidP="0032764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15BDB">
              <w:rPr>
                <w:rFonts w:ascii="Times New Roman" w:hAnsi="Times New Roman"/>
                <w:sz w:val="24"/>
                <w:lang w:val="ru-RU"/>
              </w:rPr>
              <w:t>8.1.7.9 описывать роль кожи в поддержании постоянной температуры тела теплокровных животных</w:t>
            </w:r>
          </w:p>
        </w:tc>
      </w:tr>
      <w:tr w:rsidR="006E30DD" w:rsidRPr="00973566" w:rsidTr="00327645">
        <w:trPr>
          <w:cantSplit/>
          <w:trHeight w:val="603"/>
        </w:trPr>
        <w:tc>
          <w:tcPr>
            <w:tcW w:w="1532" w:type="pct"/>
            <w:gridSpan w:val="2"/>
          </w:tcPr>
          <w:p w:rsidR="006E30DD" w:rsidRPr="00EC4587" w:rsidRDefault="006E30DD" w:rsidP="00327645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43F9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68" w:type="pct"/>
            <w:gridSpan w:val="4"/>
          </w:tcPr>
          <w:p w:rsidR="006E30DD" w:rsidRPr="00A479D3" w:rsidRDefault="006E30DD" w:rsidP="00327645">
            <w:pPr>
              <w:tabs>
                <w:tab w:val="left" w:pos="7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79D3">
              <w:rPr>
                <w:rFonts w:ascii="Times New Roman" w:hAnsi="Times New Roman"/>
                <w:b/>
                <w:sz w:val="24"/>
                <w:lang w:val="ru-RU"/>
              </w:rPr>
              <w:t xml:space="preserve">Учащиеся </w:t>
            </w:r>
            <w:r w:rsidR="005E72CA">
              <w:rPr>
                <w:rFonts w:ascii="Times New Roman" w:hAnsi="Times New Roman"/>
                <w:b/>
                <w:sz w:val="24"/>
                <w:lang w:val="ru-RU"/>
              </w:rPr>
              <w:t>могут</w:t>
            </w:r>
            <w:r w:rsidRPr="00A479D3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5E72CA" w:rsidRPr="005E72CA" w:rsidRDefault="005E72CA" w:rsidP="005E72C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</w:t>
            </w:r>
            <w:r w:rsidRPr="005E72CA">
              <w:rPr>
                <w:rFonts w:ascii="Times New Roman" w:hAnsi="Times New Roman"/>
                <w:sz w:val="24"/>
                <w:lang w:val="ru-RU"/>
              </w:rPr>
              <w:t>ать значение кожи в поддержании постоянной температуры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E72CA" w:rsidRPr="005E72CA" w:rsidRDefault="005E72CA" w:rsidP="005E72C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объясни</w:t>
            </w:r>
            <w:r w:rsidRPr="005E72CA">
              <w:rPr>
                <w:rFonts w:ascii="Times New Roman" w:hAnsi="Times New Roman"/>
                <w:sz w:val="24"/>
                <w:lang w:val="ru-RU"/>
              </w:rPr>
              <w:t>ть механизмы терморегуляции у разных животных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E30DD" w:rsidRPr="00FE3E83" w:rsidRDefault="005E72CA" w:rsidP="005E72C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сравни</w:t>
            </w:r>
            <w:r w:rsidRPr="005E72CA">
              <w:rPr>
                <w:rFonts w:ascii="Times New Roman" w:hAnsi="Times New Roman"/>
                <w:sz w:val="24"/>
                <w:lang w:val="ru-RU"/>
              </w:rPr>
              <w:t>ть  причины адаптации животных  к среде обитания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E30DD" w:rsidRPr="00973566" w:rsidTr="00327645">
        <w:trPr>
          <w:cantSplit/>
          <w:trHeight w:val="603"/>
        </w:trPr>
        <w:tc>
          <w:tcPr>
            <w:tcW w:w="1532" w:type="pct"/>
            <w:gridSpan w:val="2"/>
          </w:tcPr>
          <w:p w:rsidR="006E30DD" w:rsidRPr="00420F24" w:rsidRDefault="006E30DD" w:rsidP="00327645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20F24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68" w:type="pct"/>
            <w:gridSpan w:val="4"/>
          </w:tcPr>
          <w:p w:rsidR="006E30DD" w:rsidRPr="00A479D3" w:rsidRDefault="006E30DD" w:rsidP="00327645">
            <w:pPr>
              <w:widowControl/>
              <w:tabs>
                <w:tab w:val="left" w:pos="-65"/>
                <w:tab w:val="left" w:pos="360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79D3"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</w:p>
          <w:p w:rsidR="006E30DD" w:rsidRPr="00324B6F" w:rsidRDefault="006E30DD" w:rsidP="006E30DD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-6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</w:t>
            </w:r>
            <w:r w:rsidRPr="00324B6F">
              <w:rPr>
                <w:rFonts w:ascii="Times New Roman" w:hAnsi="Times New Roman"/>
                <w:sz w:val="24"/>
                <w:lang w:val="ru-RU"/>
              </w:rPr>
              <w:t>ать роль кожи в поддержании постоянной температуры тела теплокровных животных;</w:t>
            </w:r>
          </w:p>
          <w:p w:rsidR="006E30DD" w:rsidRPr="00AF2F03" w:rsidRDefault="006E30DD" w:rsidP="006E30DD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-6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объясни</w:t>
            </w:r>
            <w:r w:rsidRPr="00324B6F">
              <w:rPr>
                <w:rFonts w:ascii="Times New Roman" w:hAnsi="Times New Roman"/>
                <w:sz w:val="24"/>
                <w:lang w:val="ru-RU"/>
              </w:rPr>
              <w:t>ть адаптацию терморецепторов к изменению температуры.</w:t>
            </w:r>
          </w:p>
        </w:tc>
      </w:tr>
      <w:tr w:rsidR="006E30DD" w:rsidRPr="00973566" w:rsidTr="00327645">
        <w:trPr>
          <w:cantSplit/>
          <w:trHeight w:val="603"/>
        </w:trPr>
        <w:tc>
          <w:tcPr>
            <w:tcW w:w="1532" w:type="pct"/>
            <w:gridSpan w:val="2"/>
          </w:tcPr>
          <w:p w:rsidR="006E30DD" w:rsidRPr="009C2561" w:rsidRDefault="006E30DD" w:rsidP="00327645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6E30DD" w:rsidRPr="009C2561" w:rsidRDefault="006E30DD" w:rsidP="00327645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8" w:type="pct"/>
            <w:gridSpan w:val="4"/>
          </w:tcPr>
          <w:p w:rsidR="006E30DD" w:rsidRPr="0049723E" w:rsidRDefault="006E30DD" w:rsidP="00327645">
            <w:pPr>
              <w:widowControl/>
              <w:tabs>
                <w:tab w:val="left" w:pos="-65"/>
              </w:tabs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lang w:val="ru-RU"/>
              </w:rPr>
            </w:pPr>
            <w:r w:rsidRPr="00FB4DA6">
              <w:rPr>
                <w:rFonts w:ascii="Times New Roman" w:eastAsiaTheme="minorHAnsi" w:hAnsi="Times New Roman" w:cstheme="minorBidi"/>
                <w:b/>
                <w:sz w:val="24"/>
                <w:lang w:val="ru-RU"/>
              </w:rPr>
              <w:t xml:space="preserve">Учащиеся могут: </w:t>
            </w:r>
            <w:r>
              <w:rPr>
                <w:rFonts w:ascii="Times New Roman" w:eastAsiaTheme="minorHAnsi" w:hAnsi="Times New Roman" w:cstheme="minorBidi"/>
                <w:sz w:val="24"/>
                <w:lang w:val="ru-RU"/>
              </w:rPr>
              <w:t>опис</w:t>
            </w:r>
            <w:r w:rsidRPr="00324B6F">
              <w:rPr>
                <w:rFonts w:ascii="Times New Roman" w:eastAsiaTheme="minorHAnsi" w:hAnsi="Times New Roman" w:cstheme="minorBidi"/>
                <w:sz w:val="24"/>
                <w:lang w:val="ru-RU"/>
              </w:rPr>
              <w:t>ать роль кожи в поддержании постоянной температуры тела теплокровных животных;</w:t>
            </w:r>
            <w:r>
              <w:rPr>
                <w:rFonts w:ascii="Times New Roman" w:eastAsiaTheme="minorHAnsi" w:hAnsi="Times New Roman" w:cstheme="minorBidi"/>
                <w:sz w:val="24"/>
                <w:lang w:val="ru-RU"/>
              </w:rPr>
              <w:t xml:space="preserve"> объясни</w:t>
            </w:r>
            <w:r w:rsidRPr="00324B6F">
              <w:rPr>
                <w:rFonts w:ascii="Times New Roman" w:eastAsiaTheme="minorHAnsi" w:hAnsi="Times New Roman" w:cstheme="minorBidi"/>
                <w:sz w:val="24"/>
                <w:lang w:val="ru-RU"/>
              </w:rPr>
              <w:t>ть адаптацию терморецепторов к изменению температуры.</w:t>
            </w:r>
          </w:p>
          <w:p w:rsidR="006E30DD" w:rsidRPr="000D5E21" w:rsidRDefault="006E30DD" w:rsidP="0032764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theme="minorBidi"/>
                <w:bCs/>
                <w:color w:val="000000"/>
                <w:sz w:val="24"/>
                <w:lang w:val="ru-RU"/>
              </w:rPr>
            </w:pPr>
            <w:r w:rsidRPr="00AF2F03">
              <w:rPr>
                <w:rFonts w:ascii="Times New Roman" w:eastAsiaTheme="minorHAnsi" w:hAnsi="Times New Roman" w:cstheme="minorBidi"/>
                <w:b/>
                <w:bCs/>
                <w:color w:val="000000"/>
                <w:sz w:val="24"/>
                <w:lang w:val="ru-RU"/>
              </w:rPr>
              <w:t xml:space="preserve">Предметная лексика и терминология: </w:t>
            </w:r>
            <w:r w:rsidRPr="000D5E21">
              <w:rPr>
                <w:rFonts w:ascii="Times New Roman" w:eastAsiaTheme="minorHAnsi" w:hAnsi="Times New Roman" w:cstheme="minorBidi"/>
                <w:bCs/>
                <w:color w:val="000000"/>
                <w:sz w:val="24"/>
                <w:lang w:val="ru-RU"/>
              </w:rPr>
              <w:t>терморецепторы,</w:t>
            </w:r>
            <w:r>
              <w:rPr>
                <w:rFonts w:ascii="Times New Roman" w:eastAsiaTheme="minorHAnsi" w:hAnsi="Times New Roman" w:cstheme="minorBidi"/>
                <w:bCs/>
                <w:color w:val="000000"/>
                <w:sz w:val="24"/>
                <w:lang w:val="ru-RU"/>
              </w:rPr>
              <w:t xml:space="preserve"> теплокровные животные, адаптация, температура</w:t>
            </w:r>
            <w:r w:rsidRPr="000D5E21">
              <w:rPr>
                <w:rFonts w:ascii="Times New Roman" w:eastAsiaTheme="minorHAnsi" w:hAnsi="Times New Roman" w:cstheme="minorBidi"/>
                <w:bCs/>
                <w:color w:val="000000"/>
                <w:sz w:val="24"/>
                <w:lang w:val="ru-RU"/>
              </w:rPr>
              <w:t>.</w:t>
            </w:r>
          </w:p>
          <w:p w:rsidR="006E30DD" w:rsidRDefault="006E30DD" w:rsidP="0032764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</w:pPr>
            <w:r w:rsidRPr="00AF2F03">
              <w:rPr>
                <w:rFonts w:ascii="Times New Roman" w:eastAsiaTheme="minorHAnsi" w:hAnsi="Times New Roman" w:cstheme="minorBidi"/>
                <w:b/>
                <w:bCs/>
                <w:color w:val="000000"/>
                <w:sz w:val="24"/>
                <w:lang w:val="ru-RU"/>
              </w:rPr>
              <w:t xml:space="preserve">Серия полезных фраз для диалога/письма: </w:t>
            </w:r>
          </w:p>
          <w:p w:rsidR="006E30DD" w:rsidRPr="00324B6F" w:rsidRDefault="006E30DD" w:rsidP="0032764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24B6F">
              <w:rPr>
                <w:rFonts w:ascii="Times New Roman" w:hAnsi="Times New Roman"/>
                <w:sz w:val="24"/>
                <w:lang w:val="ru-RU"/>
              </w:rPr>
              <w:t>оль кожи в поддержании постоянной темпера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туры тела теплокровных животных заключается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6E30DD" w:rsidRDefault="006E30DD" w:rsidP="0032764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Примером </w:t>
            </w:r>
            <w:r w:rsidRPr="00324B6F">
              <w:rPr>
                <w:rFonts w:ascii="Times New Roman" w:hAnsi="Times New Roman"/>
                <w:sz w:val="24"/>
                <w:lang w:val="ru-RU"/>
              </w:rPr>
              <w:t>адап</w:t>
            </w:r>
            <w:r>
              <w:rPr>
                <w:rFonts w:ascii="Times New Roman" w:hAnsi="Times New Roman"/>
                <w:sz w:val="24"/>
                <w:lang w:val="ru-RU"/>
              </w:rPr>
              <w:t>тации</w:t>
            </w:r>
            <w:r w:rsidRPr="00324B6F">
              <w:rPr>
                <w:rFonts w:ascii="Times New Roman" w:hAnsi="Times New Roman"/>
                <w:sz w:val="24"/>
                <w:lang w:val="ru-RU"/>
              </w:rPr>
              <w:t xml:space="preserve"> терморец</w:t>
            </w:r>
            <w:r>
              <w:rPr>
                <w:rFonts w:ascii="Times New Roman" w:hAnsi="Times New Roman"/>
                <w:sz w:val="24"/>
                <w:lang w:val="ru-RU"/>
              </w:rPr>
              <w:t>епторов к изменению температуры у животного Х является …</w:t>
            </w:r>
          </w:p>
          <w:p w:rsidR="006E30DD" w:rsidRPr="00AA1CBE" w:rsidRDefault="006E30DD" w:rsidP="00327645">
            <w:pPr>
              <w:widowControl/>
              <w:spacing w:line="240" w:lineRule="auto"/>
              <w:jc w:val="both"/>
              <w:rPr>
                <w:rFonts w:ascii="Times New Roman" w:eastAsia="Calibri" w:hAnsi="Times New Roman" w:cstheme="minorBidi"/>
                <w:sz w:val="24"/>
                <w:lang w:val="ru-RU"/>
              </w:rPr>
            </w:pPr>
            <w:r w:rsidRPr="00AA1CBE">
              <w:rPr>
                <w:rFonts w:ascii="Times New Roman" w:eastAsia="Calibri" w:hAnsi="Times New Roman" w:cstheme="minorBidi"/>
                <w:sz w:val="24"/>
                <w:lang w:val="ru-RU"/>
              </w:rPr>
              <w:t>У теплокровных животных имеются следующие приспособления…</w:t>
            </w:r>
          </w:p>
          <w:p w:rsidR="006E30DD" w:rsidRPr="006161B7" w:rsidRDefault="006E30DD" w:rsidP="003276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1CBE">
              <w:rPr>
                <w:rFonts w:ascii="Times New Roman" w:eastAsia="Calibri" w:hAnsi="Times New Roman" w:cstheme="minorBidi"/>
                <w:sz w:val="24"/>
                <w:lang w:val="ru-RU"/>
              </w:rPr>
              <w:t xml:space="preserve">Виды адаптаций изменяются в зависимости </w:t>
            </w:r>
            <w:proofErr w:type="gramStart"/>
            <w:r w:rsidRPr="00AA1CBE">
              <w:rPr>
                <w:rFonts w:ascii="Times New Roman" w:eastAsia="Calibri" w:hAnsi="Times New Roman" w:cstheme="minorBidi"/>
                <w:sz w:val="24"/>
                <w:lang w:val="ru-RU"/>
              </w:rPr>
              <w:t>от</w:t>
            </w:r>
            <w:proofErr w:type="gramEnd"/>
            <w:r w:rsidRPr="00AA1CBE">
              <w:rPr>
                <w:rFonts w:ascii="Times New Roman" w:eastAsia="Calibri" w:hAnsi="Times New Roman" w:cstheme="minorBidi"/>
                <w:sz w:val="24"/>
                <w:lang w:val="ru-RU"/>
              </w:rPr>
              <w:t>…</w:t>
            </w:r>
          </w:p>
        </w:tc>
      </w:tr>
      <w:tr w:rsidR="006E30DD" w:rsidRPr="00973566" w:rsidTr="00327645">
        <w:trPr>
          <w:cantSplit/>
          <w:trHeight w:val="603"/>
        </w:trPr>
        <w:tc>
          <w:tcPr>
            <w:tcW w:w="1532" w:type="pct"/>
            <w:gridSpan w:val="2"/>
          </w:tcPr>
          <w:p w:rsidR="006E30DD" w:rsidRPr="009C2561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6E30DD" w:rsidRPr="009C2561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C2561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8" w:type="pct"/>
            <w:gridSpan w:val="4"/>
          </w:tcPr>
          <w:p w:rsidR="006E30DD" w:rsidRPr="009C2561" w:rsidRDefault="006E30DD" w:rsidP="0032764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740B">
              <w:rPr>
                <w:rFonts w:ascii="Times New Roman" w:hAnsi="Times New Roman"/>
                <w:sz w:val="24"/>
                <w:lang w:val="ru-RU"/>
              </w:rPr>
              <w:t>Патриотизм,  обучение на протяжении всей жизни, академическая честность, сплоченность и умение работать в команде, ответственность, лидерство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E30DD" w:rsidRPr="004604FC" w:rsidTr="00327645">
        <w:trPr>
          <w:cantSplit/>
          <w:trHeight w:val="255"/>
        </w:trPr>
        <w:tc>
          <w:tcPr>
            <w:tcW w:w="1532" w:type="pct"/>
            <w:gridSpan w:val="2"/>
          </w:tcPr>
          <w:p w:rsidR="006E30DD" w:rsidRPr="009C2561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468" w:type="pct"/>
            <w:gridSpan w:val="4"/>
          </w:tcPr>
          <w:p w:rsidR="006E30DD" w:rsidRPr="007A46E1" w:rsidRDefault="006E30DD" w:rsidP="0032764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39E3">
              <w:rPr>
                <w:rFonts w:ascii="Times New Roman" w:hAnsi="Times New Roman"/>
                <w:sz w:val="24"/>
                <w:lang w:val="ru-RU"/>
              </w:rPr>
              <w:t>Физика: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нагревание, расширение, сжимание.</w:t>
            </w:r>
          </w:p>
        </w:tc>
      </w:tr>
      <w:tr w:rsidR="006E30DD" w:rsidRPr="00973566" w:rsidTr="00327645">
        <w:trPr>
          <w:cantSplit/>
          <w:trHeight w:val="475"/>
        </w:trPr>
        <w:tc>
          <w:tcPr>
            <w:tcW w:w="1532" w:type="pct"/>
            <w:gridSpan w:val="2"/>
            <w:tcBorders>
              <w:bottom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468" w:type="pct"/>
            <w:gridSpan w:val="4"/>
            <w:tcBorders>
              <w:bottom w:val="single" w:sz="8" w:space="0" w:color="2976A4"/>
            </w:tcBorders>
          </w:tcPr>
          <w:p w:rsidR="006E30DD" w:rsidRPr="00467D9C" w:rsidRDefault="006E30DD" w:rsidP="0032764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покровной системой (кожей) учащиеся знакомы из курса познания мира начальной школы</w:t>
            </w:r>
            <w:r w:rsidRPr="00174039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Из раздела 8.3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учащиеся знакомы с выделительной функцией кожи и заболеваниях кожи.</w:t>
            </w:r>
          </w:p>
        </w:tc>
      </w:tr>
      <w:tr w:rsidR="006E30DD" w:rsidRPr="00174039" w:rsidTr="0032764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746D">
              <w:rPr>
                <w:lang w:val="ru-RU"/>
              </w:rPr>
              <w:br w:type="page"/>
            </w:r>
            <w:r w:rsidRPr="00E02532">
              <w:rPr>
                <w:lang w:val="ru-RU"/>
              </w:rPr>
              <w:br w:type="page"/>
            </w:r>
            <w:r w:rsidRPr="004C362B">
              <w:rPr>
                <w:lang w:val="ru-RU"/>
              </w:rPr>
              <w:br w:type="page"/>
            </w:r>
            <w:r w:rsidRPr="009C2561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E30DD" w:rsidRPr="00174039" w:rsidTr="00327645">
        <w:trPr>
          <w:trHeight w:val="528"/>
        </w:trPr>
        <w:tc>
          <w:tcPr>
            <w:tcW w:w="1054" w:type="pct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Запланирован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ные</w:t>
            </w:r>
            <w:proofErr w:type="spellEnd"/>
            <w:proofErr w:type="gramEnd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 xml:space="preserve"> этапы 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урока</w:t>
            </w:r>
          </w:p>
        </w:tc>
        <w:tc>
          <w:tcPr>
            <w:tcW w:w="3020" w:type="pct"/>
            <w:gridSpan w:val="4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Запланированная деятельность на уроке</w:t>
            </w:r>
            <w:r w:rsidRPr="009C2561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26" w:type="pct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E30DD" w:rsidRPr="005E72CA" w:rsidTr="005E72CA">
        <w:trPr>
          <w:trHeight w:val="5651"/>
        </w:trPr>
        <w:tc>
          <w:tcPr>
            <w:tcW w:w="1054" w:type="pct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Начало урока</w:t>
            </w:r>
          </w:p>
          <w:p w:rsidR="006E30DD" w:rsidRPr="009503EE" w:rsidRDefault="005E72CA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0-5</w:t>
            </w: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5E72CA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5-7</w:t>
            </w: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Pr="009503EE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Default="005E72CA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7-10</w:t>
            </w:r>
          </w:p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Pr="001B1996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0" w:type="pct"/>
            <w:gridSpan w:val="4"/>
            <w:tcBorders>
              <w:top w:val="single" w:sz="8" w:space="0" w:color="2976A4"/>
            </w:tcBorders>
          </w:tcPr>
          <w:p w:rsidR="00D26E05" w:rsidRDefault="00D26E05" w:rsidP="00D26E0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Приветствие.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D26E05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Япония: приветствие поклоном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D26E05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Таиланд: поклон и сложенные ладони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D26E05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Гренландия: прикоснуться к носу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D26E05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Полинезия, Тувалу: щека к щеке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D26E05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Филиппины: проявите уважение</w:t>
            </w:r>
          </w:p>
          <w:p w:rsidR="00D26E05" w:rsidRPr="00D26E05" w:rsidRDefault="00D26E05" w:rsidP="00D26E05">
            <w:pPr>
              <w:rPr>
                <w:rFonts w:ascii="Times New Roman" w:hAnsi="Times New Roman"/>
                <w:sz w:val="24"/>
                <w:lang w:val="ru-RU"/>
              </w:rPr>
            </w:pPr>
            <w:r w:rsidRPr="00D26E05">
              <w:rPr>
                <w:rStyle w:val="aa"/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Арабы</w:t>
            </w:r>
            <w:r w:rsidRPr="0043314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D26E0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скрещивают руки на груди</w:t>
            </w:r>
          </w:p>
          <w:p w:rsidR="006E30DD" w:rsidRPr="00D26E05" w:rsidRDefault="00D26E05" w:rsidP="00D26E05">
            <w:pPr>
              <w:tabs>
                <w:tab w:val="left" w:pos="2"/>
                <w:tab w:val="left" w:pos="77"/>
                <w:tab w:val="left" w:pos="28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="005C1C5B" w:rsidRPr="00D26E05">
              <w:rPr>
                <w:rFonts w:ascii="Times New Roman" w:hAnsi="Times New Roman"/>
                <w:b/>
                <w:sz w:val="24"/>
                <w:lang w:val="ru-RU"/>
              </w:rPr>
              <w:t xml:space="preserve">Повторение материала с целью актуализации знаний. </w:t>
            </w:r>
            <w:r w:rsidRPr="00D26E05">
              <w:rPr>
                <w:rFonts w:ascii="Times New Roman" w:hAnsi="Times New Roman"/>
                <w:b/>
                <w:sz w:val="24"/>
                <w:lang w:val="ru-RU"/>
              </w:rPr>
              <w:t>Прием Тарелка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</w:p>
          <w:p w:rsidR="00D26E05" w:rsidRPr="00D26E05" w:rsidRDefault="00D26E05" w:rsidP="00D26E05">
            <w:pPr>
              <w:tabs>
                <w:tab w:val="left" w:pos="2"/>
                <w:tab w:val="left" w:pos="77"/>
                <w:tab w:val="left" w:pos="28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Записывают </w:t>
            </w:r>
            <w:r>
              <w:rPr>
                <w:rFonts w:ascii="Times New Roman" w:hAnsi="Times New Roman"/>
                <w:sz w:val="24"/>
                <w:lang w:val="ru-RU"/>
              </w:rPr>
              <w:t>структуры строение кожи.</w:t>
            </w:r>
          </w:p>
          <w:p w:rsidR="005C1C5B" w:rsidRPr="005C1C5B" w:rsidRDefault="005E72CA" w:rsidP="005C1C5B">
            <w:pPr>
              <w:tabs>
                <w:tab w:val="left" w:pos="2"/>
                <w:tab w:val="left" w:pos="77"/>
                <w:tab w:val="left" w:pos="28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формулируют вопросы высокого и низкого порядка по теме кожа и ее роль в жизни человека. Затем они записываю свои вопросы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опрашивают друг друга. </w:t>
            </w:r>
            <w:r w:rsidR="005C1C5B">
              <w:rPr>
                <w:rFonts w:ascii="Times New Roman" w:hAnsi="Times New Roman"/>
                <w:sz w:val="24"/>
                <w:lang w:val="ru-RU"/>
              </w:rPr>
              <w:t>Обсуждение результатов работы. Обратная связь учителя.</w:t>
            </w:r>
          </w:p>
          <w:p w:rsidR="006E30DD" w:rsidRPr="005C1C5B" w:rsidRDefault="005C1C5B" w:rsidP="005C1C5B">
            <w:pPr>
              <w:tabs>
                <w:tab w:val="left" w:pos="2"/>
                <w:tab w:val="left" w:pos="77"/>
                <w:tab w:val="left" w:pos="28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2. </w:t>
            </w:r>
            <w:r w:rsidR="006E30DD" w:rsidRPr="005C1C5B">
              <w:rPr>
                <w:rFonts w:ascii="Times New Roman" w:hAnsi="Times New Roman"/>
                <w:b/>
                <w:sz w:val="24"/>
                <w:lang w:val="ru-RU"/>
              </w:rPr>
              <w:t>Вызов.</w:t>
            </w:r>
            <w:r w:rsidR="006E30DD" w:rsidRPr="005C1C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26E05">
              <w:rPr>
                <w:rFonts w:ascii="Times New Roman" w:hAnsi="Times New Roman"/>
                <w:b/>
                <w:sz w:val="24"/>
                <w:lang w:val="ru-RU"/>
              </w:rPr>
              <w:t xml:space="preserve">2. </w:t>
            </w:r>
            <w:r w:rsidR="00D26E05" w:rsidRPr="005C1C5B">
              <w:rPr>
                <w:rFonts w:ascii="Times New Roman" w:hAnsi="Times New Roman"/>
                <w:b/>
                <w:sz w:val="24"/>
                <w:lang w:val="ru-RU"/>
              </w:rPr>
              <w:t>Вызов.</w:t>
            </w:r>
            <w:r w:rsidR="00D26E05" w:rsidRPr="005C1C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26E05">
              <w:rPr>
                <w:rFonts w:ascii="Times New Roman" w:hAnsi="Times New Roman"/>
                <w:sz w:val="24"/>
                <w:lang w:val="ru-RU"/>
              </w:rPr>
              <w:t xml:space="preserve">Эксперимент. Перед учащимися выставлены </w:t>
            </w:r>
            <w:r w:rsidR="00B85B83">
              <w:rPr>
                <w:rFonts w:ascii="Times New Roman" w:hAnsi="Times New Roman"/>
                <w:sz w:val="24"/>
                <w:lang w:val="ru-RU"/>
              </w:rPr>
              <w:t>два</w:t>
            </w:r>
            <w:r w:rsidR="00D26E05">
              <w:rPr>
                <w:rFonts w:ascii="Times New Roman" w:hAnsi="Times New Roman"/>
                <w:sz w:val="24"/>
                <w:lang w:val="ru-RU"/>
              </w:rPr>
              <w:t xml:space="preserve"> стакана с водой разной температуры. Учащиеся опускают руки в воду и под лупой смотрят изменения, возникающие на коже (сужение/расширение пор, покраснение/побледнение и т.п.). Учащиеся объясняют причину таких изменений и их роль в жизнедеятельности человека и животных. Определение зоны ближайшего развития учащихся.</w:t>
            </w:r>
          </w:p>
          <w:p w:rsidR="006E30DD" w:rsidRPr="005C1C5B" w:rsidRDefault="005C1C5B" w:rsidP="005C1C5B">
            <w:pPr>
              <w:tabs>
                <w:tab w:val="left" w:pos="2"/>
                <w:tab w:val="left" w:pos="77"/>
                <w:tab w:val="left" w:pos="28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3. </w:t>
            </w:r>
            <w:r w:rsidR="006E30DD" w:rsidRPr="005C1C5B">
              <w:rPr>
                <w:rFonts w:ascii="Times New Roman" w:hAnsi="Times New Roman"/>
                <w:b/>
                <w:sz w:val="24"/>
                <w:lang w:val="ru-RU"/>
              </w:rPr>
              <w:t>Целеполагание.</w:t>
            </w:r>
            <w:r w:rsidR="006E30DD" w:rsidRPr="005C1C5B">
              <w:rPr>
                <w:rFonts w:ascii="Times New Roman" w:hAnsi="Times New Roman"/>
                <w:sz w:val="24"/>
                <w:lang w:val="ru-RU"/>
              </w:rPr>
              <w:t xml:space="preserve"> С учащимися совместно формулируется темы и цели урока:</w:t>
            </w:r>
          </w:p>
          <w:p w:rsidR="005E72CA" w:rsidRPr="005E72CA" w:rsidRDefault="005E72CA" w:rsidP="005E72CA">
            <w:pPr>
              <w:pStyle w:val="a3"/>
              <w:numPr>
                <w:ilvl w:val="0"/>
                <w:numId w:val="6"/>
              </w:numPr>
              <w:tabs>
                <w:tab w:val="left" w:pos="2"/>
                <w:tab w:val="left" w:pos="7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72CA">
              <w:rPr>
                <w:rFonts w:ascii="Times New Roman" w:hAnsi="Times New Roman"/>
                <w:sz w:val="24"/>
                <w:lang w:val="ru-RU"/>
              </w:rPr>
              <w:t>описать значение кожи в поддержании постоянной температуры;</w:t>
            </w:r>
          </w:p>
          <w:p w:rsidR="005E72CA" w:rsidRPr="005E72CA" w:rsidRDefault="005E72CA" w:rsidP="005E72CA">
            <w:pPr>
              <w:pStyle w:val="a3"/>
              <w:numPr>
                <w:ilvl w:val="0"/>
                <w:numId w:val="6"/>
              </w:numPr>
              <w:tabs>
                <w:tab w:val="left" w:pos="2"/>
                <w:tab w:val="left" w:pos="7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72CA">
              <w:rPr>
                <w:rFonts w:ascii="Times New Roman" w:hAnsi="Times New Roman"/>
                <w:sz w:val="24"/>
                <w:lang w:val="ru-RU"/>
              </w:rPr>
              <w:t>объяснить механизмы терморегуляции у разных животных;</w:t>
            </w:r>
          </w:p>
          <w:p w:rsidR="006E30DD" w:rsidRPr="007F1A94" w:rsidRDefault="005E72CA" w:rsidP="005E72CA">
            <w:pPr>
              <w:pStyle w:val="a3"/>
              <w:numPr>
                <w:ilvl w:val="0"/>
                <w:numId w:val="6"/>
              </w:numPr>
              <w:tabs>
                <w:tab w:val="left" w:pos="2"/>
                <w:tab w:val="left" w:pos="7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72CA">
              <w:rPr>
                <w:rFonts w:ascii="Times New Roman" w:hAnsi="Times New Roman"/>
                <w:sz w:val="24"/>
                <w:lang w:val="ru-RU"/>
              </w:rPr>
              <w:t>сравнить  причины адаптации животных  к среде обитания.</w:t>
            </w:r>
          </w:p>
        </w:tc>
        <w:tc>
          <w:tcPr>
            <w:tcW w:w="926" w:type="pct"/>
            <w:tcBorders>
              <w:top w:val="single" w:sz="8" w:space="0" w:color="2976A4"/>
            </w:tcBorders>
          </w:tcPr>
          <w:p w:rsidR="005C1C5B" w:rsidRDefault="005C1C5B" w:rsidP="005C1C5B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Учебная презентация (слайд 2)</w:t>
            </w:r>
          </w:p>
          <w:p w:rsidR="005E72CA" w:rsidRDefault="005E72CA" w:rsidP="005C1C5B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Стикеры</w:t>
            </w:r>
          </w:p>
          <w:p w:rsidR="005C1C5B" w:rsidRDefault="005C1C5B" w:rsidP="00327645">
            <w:pPr>
              <w:tabs>
                <w:tab w:val="left" w:pos="50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5C1C5B" w:rsidRDefault="005C1C5B" w:rsidP="00327645">
            <w:pPr>
              <w:tabs>
                <w:tab w:val="left" w:pos="50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5C1C5B" w:rsidRDefault="005C1C5B" w:rsidP="00327645">
            <w:pPr>
              <w:tabs>
                <w:tab w:val="left" w:pos="50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Default="005E72CA" w:rsidP="005E72CA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Рисунки и фотографии теплокровных животных</w:t>
            </w:r>
          </w:p>
          <w:p w:rsidR="006E30DD" w:rsidRDefault="006E30DD" w:rsidP="00327645">
            <w:pPr>
              <w:tabs>
                <w:tab w:val="left" w:pos="50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Default="006E30DD" w:rsidP="005E72CA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Pr="00EE6587" w:rsidRDefault="005E72CA" w:rsidP="005E72CA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Учебная презентация (слайд 4)</w:t>
            </w:r>
          </w:p>
        </w:tc>
      </w:tr>
      <w:tr w:rsidR="006E30DD" w:rsidRPr="00F316F0" w:rsidTr="00F316F0">
        <w:trPr>
          <w:trHeight w:val="1680"/>
        </w:trPr>
        <w:tc>
          <w:tcPr>
            <w:tcW w:w="1054" w:type="pct"/>
          </w:tcPr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57F9F">
              <w:rPr>
                <w:rFonts w:ascii="Times New Roman" w:hAnsi="Times New Roman"/>
                <w:b/>
                <w:sz w:val="24"/>
                <w:lang w:val="ru-RU"/>
              </w:rPr>
              <w:t xml:space="preserve">Середина урока 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10-13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13-20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20-28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28-30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30-38</w:t>
            </w: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F316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Default="00F316F0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6F0" w:rsidRPr="009503EE" w:rsidRDefault="00F316F0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30DD" w:rsidRPr="00E02532" w:rsidRDefault="006E30DD" w:rsidP="00F316F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0" w:type="pct"/>
            <w:gridSpan w:val="4"/>
          </w:tcPr>
          <w:p w:rsidR="005E72CA" w:rsidRPr="005E72CA" w:rsidRDefault="00F316F0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4</w:t>
            </w:r>
            <w:r w:rsidR="005E72CA" w:rsidRPr="00F316F0">
              <w:rPr>
                <w:rFonts w:ascii="Times New Roman" w:hAnsi="Times New Roman"/>
                <w:b/>
                <w:sz w:val="24"/>
                <w:lang w:val="ru-RU"/>
              </w:rPr>
              <w:t>. Анализ визуальной информации.</w:t>
            </w:r>
            <w:r w:rsidR="005E72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E72CA" w:rsidRPr="005E72CA">
              <w:rPr>
                <w:rFonts w:ascii="Times New Roman" w:hAnsi="Times New Roman"/>
                <w:sz w:val="24"/>
                <w:lang w:val="ru-RU"/>
              </w:rPr>
              <w:t>Просмотр видеофрагментов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5E72CA" w:rsidRPr="005E72CA">
              <w:rPr>
                <w:rFonts w:ascii="Times New Roman" w:hAnsi="Times New Roman"/>
                <w:sz w:val="24"/>
                <w:lang w:val="ru-RU"/>
              </w:rPr>
              <w:t xml:space="preserve">Учащиеся объясняют особенности локализации подкожного жира, площади поверхности тела, волосяного и перьевого покрова. </w:t>
            </w:r>
          </w:p>
          <w:p w:rsidR="005E72CA" w:rsidRPr="005E72CA" w:rsidRDefault="00F316F0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b/>
                <w:sz w:val="24"/>
                <w:lang w:val="ru-RU"/>
              </w:rPr>
              <w:t>5. Анализ текстовой информации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5E72CA" w:rsidRPr="005E72CA">
              <w:rPr>
                <w:rFonts w:ascii="Times New Roman" w:hAnsi="Times New Roman"/>
                <w:sz w:val="24"/>
                <w:lang w:val="ru-RU"/>
              </w:rPr>
              <w:t>Чтение с пометками</w:t>
            </w:r>
            <w:r>
              <w:rPr>
                <w:rFonts w:ascii="Times New Roman" w:hAnsi="Times New Roman"/>
                <w:sz w:val="24"/>
                <w:lang w:val="ru-RU"/>
              </w:rPr>
              <w:t>. Учащиеся изучают текст учебника о терморегуляции.</w:t>
            </w:r>
          </w:p>
          <w:p w:rsidR="005E72CA" w:rsidRDefault="005E72CA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72CA">
              <w:rPr>
                <w:rFonts w:ascii="Times New Roman" w:hAnsi="Times New Roman"/>
                <w:sz w:val="24"/>
                <w:lang w:val="ru-RU"/>
              </w:rPr>
              <w:t xml:space="preserve">Попросить объяснить роль кожи в регуляции температуры тела. </w:t>
            </w:r>
          </w:p>
          <w:p w:rsidR="00B85B83" w:rsidRDefault="00B85B83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ряд - терморегуляция кожи</w:t>
            </w:r>
          </w:p>
          <w:p w:rsidR="00B85B83" w:rsidRDefault="00B85B83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ряд - теплопродукция как механизм терморегуляции</w:t>
            </w:r>
          </w:p>
          <w:p w:rsidR="00B85B83" w:rsidRPr="005E72CA" w:rsidRDefault="00B85B83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 ряд </w:t>
            </w:r>
            <w:r w:rsidR="001A0857">
              <w:rPr>
                <w:rFonts w:ascii="Times New Roman" w:hAnsi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A0857">
              <w:rPr>
                <w:rFonts w:ascii="Times New Roman" w:hAnsi="Times New Roman"/>
                <w:sz w:val="24"/>
                <w:lang w:val="ru-RU"/>
              </w:rPr>
              <w:t xml:space="preserve">температурная чувствительность и </w:t>
            </w:r>
            <w:proofErr w:type="spellStart"/>
            <w:r w:rsidR="001A0857">
              <w:rPr>
                <w:rFonts w:ascii="Times New Roman" w:hAnsi="Times New Roman"/>
                <w:sz w:val="24"/>
                <w:lang w:val="ru-RU"/>
              </w:rPr>
              <w:t>термоадаптация</w:t>
            </w:r>
            <w:proofErr w:type="spellEnd"/>
            <w:r w:rsidR="001A08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56419" w:rsidRDefault="00156419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A0857">
              <w:rPr>
                <w:rFonts w:ascii="Times New Roman" w:hAnsi="Times New Roman"/>
                <w:sz w:val="24"/>
                <w:lang w:val="ru-RU"/>
              </w:rPr>
              <w:t>Что такое терморегуляция? Как осуществляется терморегуляция кожи? Как реаги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рует кожа на разные температуры? Записи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тетеради</w:t>
            </w:r>
            <w:proofErr w:type="spellEnd"/>
          </w:p>
          <w:p w:rsidR="00156419" w:rsidRDefault="00156419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как происходит терморегуляция? Что такое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теплоотдача? Что такое теплопродукция?</w:t>
            </w:r>
          </w:p>
          <w:p w:rsidR="005E72CA" w:rsidRPr="005E72CA" w:rsidRDefault="00156419" w:rsidP="00156419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комфортная температура людей? Как приспособить организм к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различной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температурным условиям?</w:t>
            </w:r>
            <w:r w:rsidR="005E72CA" w:rsidRPr="005E72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E72CA" w:rsidRPr="005E72CA" w:rsidRDefault="00F316F0" w:rsidP="005E72CA">
            <w:pPr>
              <w:widowControl/>
              <w:tabs>
                <w:tab w:val="left" w:pos="427"/>
              </w:tabs>
              <w:spacing w:line="240" w:lineRule="auto"/>
              <w:ind w:left="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b/>
                <w:sz w:val="24"/>
                <w:lang w:val="ru-RU"/>
              </w:rPr>
              <w:t>8. П</w:t>
            </w:r>
            <w:r w:rsidR="005E72CA" w:rsidRPr="00F316F0">
              <w:rPr>
                <w:rFonts w:ascii="Times New Roman" w:hAnsi="Times New Roman"/>
                <w:b/>
                <w:sz w:val="24"/>
                <w:lang w:val="ru-RU"/>
              </w:rPr>
              <w:t>опросить учащихся изучить, каким образом различные теплокровные животные приспосабливаются к жизни в различных климатических условиях</w:t>
            </w:r>
            <w:r w:rsidR="005E72CA" w:rsidRPr="005E72CA">
              <w:rPr>
                <w:rFonts w:ascii="Times New Roman" w:hAnsi="Times New Roman"/>
                <w:sz w:val="24"/>
                <w:lang w:val="ru-RU"/>
              </w:rPr>
              <w:t>, объясняя, как кожа помогает регулировать температуру тела.</w:t>
            </w:r>
            <w:r w:rsidR="001A0857">
              <w:rPr>
                <w:rFonts w:ascii="Times New Roman" w:hAnsi="Times New Roman"/>
                <w:sz w:val="24"/>
                <w:lang w:val="ru-RU"/>
              </w:rPr>
              <w:t xml:space="preserve"> Учащиеся изучают текст учебника о терморегуляции животных и ее особенностях.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b/>
                <w:sz w:val="24"/>
                <w:lang w:val="ru-RU"/>
              </w:rPr>
              <w:t>9. Исследовательская работа.</w:t>
            </w:r>
            <w:r w:rsidRPr="00F316F0">
              <w:rPr>
                <w:rFonts w:ascii="Times New Roman" w:hAnsi="Times New Roman"/>
                <w:sz w:val="24"/>
                <w:lang w:val="ru-RU"/>
              </w:rPr>
              <w:t xml:space="preserve"> Работа в группах по исследованию роли кожи в  поддержании постоянной температуры тела у теплокровных животных: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sz w:val="24"/>
                <w:lang w:val="ru-RU"/>
              </w:rPr>
              <w:t>1группа - белый медведь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sz w:val="24"/>
                <w:lang w:val="ru-RU"/>
              </w:rPr>
              <w:t>2группа-фенек</w:t>
            </w:r>
          </w:p>
          <w:p w:rsid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sz w:val="24"/>
                <w:lang w:val="ru-RU"/>
              </w:rPr>
              <w:t>3группа-верблюд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окончании</w:t>
            </w:r>
            <w:r w:rsidRPr="00F316F0">
              <w:rPr>
                <w:rFonts w:ascii="Times New Roman" w:hAnsi="Times New Roman"/>
                <w:sz w:val="24"/>
                <w:lang w:val="ru-RU"/>
              </w:rPr>
              <w:t xml:space="preserve"> исследования, учащиеся создают постер.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i/>
                <w:sz w:val="24"/>
                <w:lang w:val="ru-RU"/>
              </w:rPr>
              <w:t>Критерии оценивания постера: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i/>
                <w:sz w:val="24"/>
                <w:lang w:val="ru-RU"/>
              </w:rPr>
              <w:t>Содержательность контента.</w:t>
            </w:r>
          </w:p>
          <w:p w:rsidR="00F316F0" w:rsidRPr="00F316F0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i/>
                <w:sz w:val="24"/>
                <w:lang w:val="ru-RU"/>
              </w:rPr>
              <w:t>Оформление постера (эстетичность).</w:t>
            </w:r>
          </w:p>
          <w:p w:rsidR="006E30DD" w:rsidRPr="007A4AC2" w:rsidRDefault="00F316F0" w:rsidP="00F316F0">
            <w:pPr>
              <w:widowControl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i/>
                <w:sz w:val="24"/>
                <w:lang w:val="ru-RU"/>
              </w:rPr>
              <w:t>Ораторство (уровень презентации).</w:t>
            </w:r>
          </w:p>
        </w:tc>
        <w:tc>
          <w:tcPr>
            <w:tcW w:w="926" w:type="pct"/>
          </w:tcPr>
          <w:p w:rsidR="005E72CA" w:rsidRPr="005E72CA" w:rsidRDefault="005E72CA" w:rsidP="005E72C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Ролики о теплокровных животных </w:t>
            </w:r>
            <w:hyperlink r:id="rId8" w:history="1"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https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://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twig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-</w:t>
              </w:r>
              <w:proofErr w:type="spellStart"/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bilim</w:t>
              </w:r>
              <w:proofErr w:type="spellEnd"/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.</w:t>
              </w:r>
              <w:proofErr w:type="spellStart"/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kz</w:t>
              </w:r>
              <w:proofErr w:type="spellEnd"/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proofErr w:type="spellStart"/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ru</w:t>
              </w:r>
              <w:proofErr w:type="spellEnd"/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film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life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-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in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-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the</w:t>
              </w:r>
              <w:r w:rsidRPr="005E72CA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-</w:t>
              </w:r>
              <w:r w:rsidRPr="00527E75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freezer</w:t>
              </w:r>
            </w:hyperlink>
          </w:p>
          <w:p w:rsidR="005E72CA" w:rsidRPr="00AA7374" w:rsidRDefault="00AA7374" w:rsidP="005E72C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AA7374">
              <w:rPr>
                <w:rFonts w:ascii="Times New Roman" w:hAnsi="Times New Roman"/>
                <w:sz w:val="24"/>
                <w:lang w:val="ru-RU" w:eastAsia="en-GB"/>
              </w:rPr>
              <w:t>Приложение</w:t>
            </w:r>
            <w:r>
              <w:rPr>
                <w:rStyle w:val="a5"/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AA7374">
              <w:rPr>
                <w:rStyle w:val="a5"/>
                <w:rFonts w:ascii="Times New Roman" w:hAnsi="Times New Roman"/>
                <w:color w:val="auto"/>
                <w:sz w:val="24"/>
                <w:u w:val="none"/>
                <w:lang w:val="ru-RU" w:eastAsia="en-GB"/>
              </w:rPr>
              <w:t>1.1</w:t>
            </w: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Вата, термометр</w:t>
            </w: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03EE" w:rsidRDefault="00F316F0" w:rsidP="009503E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 «Биология. 8 класс»</w:t>
            </w:r>
          </w:p>
          <w:p w:rsidR="009503EE" w:rsidRDefault="009503EE" w:rsidP="0032764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503EE" w:rsidRDefault="009503EE" w:rsidP="0032764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F316F0" w:rsidP="0032764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16F0" w:rsidRDefault="00AA7374" w:rsidP="00F316F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1.2</w:t>
            </w:r>
          </w:p>
          <w:p w:rsidR="006E30DD" w:rsidRPr="007F39E3" w:rsidRDefault="006E30DD" w:rsidP="00F316F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E30DD" w:rsidRPr="004604FC" w:rsidTr="00327645">
        <w:trPr>
          <w:trHeight w:val="1242"/>
        </w:trPr>
        <w:tc>
          <w:tcPr>
            <w:tcW w:w="1054" w:type="pct"/>
            <w:tcBorders>
              <w:bottom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6E30DD" w:rsidRPr="00F316F0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316F0">
              <w:rPr>
                <w:rFonts w:ascii="Times New Roman" w:hAnsi="Times New Roman"/>
                <w:b/>
                <w:sz w:val="24"/>
                <w:lang w:val="ru-RU"/>
              </w:rPr>
              <w:t>38-40</w:t>
            </w:r>
          </w:p>
        </w:tc>
        <w:tc>
          <w:tcPr>
            <w:tcW w:w="3020" w:type="pct"/>
            <w:gridSpan w:val="4"/>
            <w:tcBorders>
              <w:bottom w:val="single" w:sz="8" w:space="0" w:color="2976A4"/>
            </w:tcBorders>
          </w:tcPr>
          <w:p w:rsidR="00D30868" w:rsidRPr="000E0DC3" w:rsidRDefault="006E30DD" w:rsidP="00D30868">
            <w:pPr>
              <w:spacing w:line="240" w:lineRule="auto"/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9. </w:t>
            </w:r>
            <w:r w:rsidRPr="009C2561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  <w:r w:rsidRPr="00AA3DEF">
              <w:rPr>
                <w:rFonts w:ascii="Times New Roman" w:hAnsi="Times New Roman"/>
                <w:bCs/>
                <w:sz w:val="24"/>
                <w:lang w:val="ru-RU"/>
              </w:rPr>
              <w:t>Рефлексия</w: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t xml:space="preserve"> осуществляется </w:t>
            </w:r>
            <w:r w:rsidR="00D30868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t>прием «Ладошки»</w:t>
            </w:r>
          </w:p>
          <w:p w:rsidR="00D30868" w:rsidRDefault="006E30DD" w:rsidP="00D30868">
            <w:pPr>
              <w:pStyle w:val="ad"/>
              <w:shd w:val="clear" w:color="auto" w:fill="F2F2F2"/>
              <w:spacing w:before="24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0DC3">
              <w:rPr>
                <w:bCs/>
                <w:i/>
                <w:noProof/>
              </w:rPr>
              <w:t xml:space="preserve"> </w: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Каждый палец – это позиция, по которой необходимо высказать свое мнение.</w:t>
            </w:r>
          </w:p>
          <w:p w:rsidR="00D30868" w:rsidRDefault="00973566" w:rsidP="00D30868">
            <w:pPr>
              <w:pStyle w:val="ad"/>
              <w:shd w:val="clear" w:color="auto" w:fill="F2F2F2"/>
              <w:spacing w:before="240" w:beforeAutospacing="0" w:after="240" w:afterAutospacing="0"/>
              <w:ind w:left="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1.7pt;height:11.7pt"/>
              </w:pic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 xml:space="preserve">    </w:t>
            </w:r>
            <w:proofErr w:type="gramStart"/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большой – «для меня это важно и интересно …»</w:t>
            </w:r>
            <w:proofErr w:type="gramEnd"/>
          </w:p>
          <w:p w:rsidR="00D30868" w:rsidRDefault="00973566" w:rsidP="00D30868">
            <w:pPr>
              <w:pStyle w:val="ad"/>
              <w:shd w:val="clear" w:color="auto" w:fill="F2F2F2"/>
              <w:spacing w:before="240" w:beforeAutospacing="0" w:after="240" w:afterAutospacing="0"/>
              <w:ind w:left="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pict>
                <v:shape id="_x0000_i1026" type="#_x0000_t75" alt="*" style="width:11.7pt;height:11.7pt"/>
              </w:pic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 xml:space="preserve">    указательный – «я бы </w:t>
            </w:r>
            <w:proofErr w:type="gramStart"/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мог</w:t>
            </w:r>
            <w:proofErr w:type="gramEnd"/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 xml:space="preserve"> но не спросили...»</w:t>
            </w:r>
          </w:p>
          <w:p w:rsidR="00D30868" w:rsidRDefault="00973566" w:rsidP="00D30868">
            <w:pPr>
              <w:pStyle w:val="ad"/>
              <w:shd w:val="clear" w:color="auto" w:fill="F2F2F2"/>
              <w:spacing w:before="240" w:beforeAutospacing="0" w:after="240" w:afterAutospacing="0"/>
              <w:ind w:left="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pict>
                <v:shape id="_x0000_i1027" type="#_x0000_t75" alt="*" style="width:11.7pt;height:11.7pt"/>
              </w:pic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 xml:space="preserve">    </w:t>
            </w:r>
            <w:proofErr w:type="gramStart"/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средний</w:t>
            </w:r>
            <w:proofErr w:type="gramEnd"/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 xml:space="preserve"> – « У меня всё время вертелось в голове...»</w:t>
            </w:r>
          </w:p>
          <w:p w:rsidR="00D30868" w:rsidRDefault="00973566" w:rsidP="00D30868">
            <w:pPr>
              <w:pStyle w:val="ad"/>
              <w:shd w:val="clear" w:color="auto" w:fill="F2F2F2"/>
              <w:spacing w:before="240" w:beforeAutospacing="0" w:after="240" w:afterAutospacing="0"/>
              <w:ind w:left="56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pict>
                <v:shape id="_x0000_i1028" type="#_x0000_t75" alt="*" style="width:11.7pt;height:11.7pt"/>
              </w:pic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    безымянный – « Если бы я был учителем...»</w:t>
            </w:r>
          </w:p>
          <w:p w:rsidR="00D30868" w:rsidRDefault="00973566" w:rsidP="00D30868">
            <w:pPr>
              <w:pStyle w:val="ad"/>
              <w:shd w:val="clear" w:color="auto" w:fill="F2F2F2"/>
              <w:spacing w:before="240" w:beforeAutospacing="0" w:after="240" w:afterAutospacing="0"/>
              <w:ind w:left="72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pict>
                <v:shape id="_x0000_i1029" type="#_x0000_t75" alt="*" style="width:11.7pt;height:11.7pt"/>
              </w:pict>
            </w:r>
            <w:r w:rsidR="00D30868">
              <w:rPr>
                <w:rFonts w:ascii="Arial" w:hAnsi="Arial" w:cs="Arial"/>
                <w:color w:val="333333"/>
                <w:sz w:val="20"/>
                <w:szCs w:val="20"/>
              </w:rPr>
              <w:t>       мизинец – « Мне понравилось...»</w:t>
            </w:r>
          </w:p>
          <w:p w:rsidR="006E30DD" w:rsidRPr="00AA3DEF" w:rsidRDefault="006E30DD" w:rsidP="0032764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26" w:type="pct"/>
            <w:tcBorders>
              <w:bottom w:val="single" w:sz="8" w:space="0" w:color="2976A4"/>
            </w:tcBorders>
          </w:tcPr>
          <w:p w:rsidR="006E30DD" w:rsidRPr="007F39E3" w:rsidRDefault="006E30DD" w:rsidP="003276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A726C">
              <w:rPr>
                <w:rFonts w:ascii="Times New Roman" w:hAnsi="Times New Roman"/>
                <w:sz w:val="24"/>
                <w:lang w:val="ru-RU"/>
              </w:rPr>
              <w:t>Стикеры</w:t>
            </w:r>
            <w:r w:rsidRPr="007F39E3">
              <w:rPr>
                <w:lang w:val="ru-RU"/>
              </w:rPr>
              <w:t xml:space="preserve">  </w:t>
            </w:r>
            <w:r w:rsidRPr="007F39E3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</w:tc>
      </w:tr>
      <w:tr w:rsidR="006E30DD" w:rsidRPr="00973566" w:rsidTr="00327645">
        <w:tc>
          <w:tcPr>
            <w:tcW w:w="1850" w:type="pct"/>
            <w:gridSpan w:val="3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24" w:type="pct"/>
            <w:gridSpan w:val="2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tabs>
                <w:tab w:val="left" w:pos="620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Оценивание – как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Вы планируете</w:t>
            </w:r>
          </w:p>
          <w:p w:rsidR="006E30DD" w:rsidRPr="009C2561" w:rsidRDefault="006E30DD" w:rsidP="00327645">
            <w:pPr>
              <w:tabs>
                <w:tab w:val="left" w:pos="62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Проверить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уровень усвоения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материала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учащихся?</w:t>
            </w:r>
          </w:p>
        </w:tc>
        <w:tc>
          <w:tcPr>
            <w:tcW w:w="926" w:type="pct"/>
            <w:tcBorders>
              <w:top w:val="single" w:sz="8" w:space="0" w:color="2976A4"/>
            </w:tcBorders>
          </w:tcPr>
          <w:p w:rsidR="006E30DD" w:rsidRPr="009C2561" w:rsidRDefault="006E30DD" w:rsidP="003276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9C2561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E30DD" w:rsidRPr="00973566" w:rsidTr="00327645">
        <w:trPr>
          <w:trHeight w:val="896"/>
        </w:trPr>
        <w:tc>
          <w:tcPr>
            <w:tcW w:w="1850" w:type="pct"/>
            <w:gridSpan w:val="3"/>
          </w:tcPr>
          <w:p w:rsidR="006E30DD" w:rsidRPr="005277CF" w:rsidRDefault="006E30DD" w:rsidP="0032764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 этапе актуализации знаний учащиеся развивают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логическое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мышления, делая умозаключения на основе синтеза, анализа и оценки. На этапе вызова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экспериментальным путем демонстрируется адаптационные механизмы кожи к изменениям окружающей среды. На этапе осмысления учащиеся решают проблему, делают выводы. </w:t>
            </w:r>
          </w:p>
        </w:tc>
        <w:tc>
          <w:tcPr>
            <w:tcW w:w="2224" w:type="pct"/>
            <w:gridSpan w:val="2"/>
          </w:tcPr>
          <w:p w:rsidR="006E30DD" w:rsidRDefault="006E30DD" w:rsidP="00327645">
            <w:pPr>
              <w:pStyle w:val="Default"/>
              <w:tabs>
                <w:tab w:val="left" w:pos="2104"/>
              </w:tabs>
              <w:jc w:val="both"/>
            </w:pPr>
            <w:r>
              <w:lastRenderedPageBreak/>
              <w:t xml:space="preserve">На этапе вызова учащиеся определяют зону своего ближайшего развития, через конструктивный диалог. Проверочная работа </w:t>
            </w:r>
            <w:proofErr w:type="spellStart"/>
            <w:r>
              <w:t>взаимооценивается</w:t>
            </w:r>
            <w:proofErr w:type="spellEnd"/>
            <w:r>
              <w:t xml:space="preserve"> на основе критериев.</w:t>
            </w:r>
          </w:p>
        </w:tc>
        <w:tc>
          <w:tcPr>
            <w:tcW w:w="926" w:type="pct"/>
          </w:tcPr>
          <w:p w:rsidR="006E30DD" w:rsidRPr="007E138D" w:rsidRDefault="006E30DD" w:rsidP="00327645">
            <w:pPr>
              <w:tabs>
                <w:tab w:val="left" w:pos="23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Соблюдение ТБ при передвижении по классу.</w:t>
            </w:r>
          </w:p>
        </w:tc>
      </w:tr>
    </w:tbl>
    <w:p w:rsidR="006E30DD" w:rsidRDefault="006E30DD" w:rsidP="006E30DD">
      <w:pPr>
        <w:widowControl/>
        <w:spacing w:after="200" w:line="276" w:lineRule="auto"/>
        <w:rPr>
          <w:lang w:val="ru-RU"/>
        </w:rPr>
      </w:pPr>
    </w:p>
    <w:p w:rsidR="006E30DD" w:rsidRDefault="006E30DD" w:rsidP="006E30DD">
      <w:pPr>
        <w:jc w:val="right"/>
        <w:rPr>
          <w:rFonts w:ascii="Times New Roman" w:hAnsi="Times New Roman"/>
          <w:sz w:val="24"/>
          <w:lang w:val="ru-RU"/>
        </w:rPr>
      </w:pPr>
    </w:p>
    <w:p w:rsidR="00E75767" w:rsidRPr="006E30DD" w:rsidRDefault="00973566" w:rsidP="006E30DD">
      <w:pPr>
        <w:rPr>
          <w:lang w:val="ru-RU"/>
        </w:rPr>
      </w:pPr>
    </w:p>
    <w:sectPr w:rsidR="00E75767" w:rsidRPr="006E30DD" w:rsidSect="004A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D8" w:rsidRDefault="00727DD8" w:rsidP="005C1C5B">
      <w:pPr>
        <w:spacing w:line="240" w:lineRule="auto"/>
      </w:pPr>
      <w:r>
        <w:separator/>
      </w:r>
    </w:p>
  </w:endnote>
  <w:endnote w:type="continuationSeparator" w:id="0">
    <w:p w:rsidR="00727DD8" w:rsidRDefault="00727DD8" w:rsidP="005C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D8" w:rsidRDefault="00727DD8" w:rsidP="005C1C5B">
      <w:pPr>
        <w:spacing w:line="240" w:lineRule="auto"/>
      </w:pPr>
      <w:r>
        <w:separator/>
      </w:r>
    </w:p>
  </w:footnote>
  <w:footnote w:type="continuationSeparator" w:id="0">
    <w:p w:rsidR="00727DD8" w:rsidRDefault="00727DD8" w:rsidP="005C1C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AFD"/>
    <w:multiLevelType w:val="hybridMultilevel"/>
    <w:tmpl w:val="CB34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1069"/>
    <w:multiLevelType w:val="hybridMultilevel"/>
    <w:tmpl w:val="01B4AEF4"/>
    <w:lvl w:ilvl="0" w:tplc="4EF6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0AE8"/>
    <w:multiLevelType w:val="hybridMultilevel"/>
    <w:tmpl w:val="7D34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5566A8"/>
    <w:multiLevelType w:val="hybridMultilevel"/>
    <w:tmpl w:val="D30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4C2"/>
    <w:multiLevelType w:val="hybridMultilevel"/>
    <w:tmpl w:val="DF1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0608"/>
    <w:multiLevelType w:val="hybridMultilevel"/>
    <w:tmpl w:val="5E20498E"/>
    <w:lvl w:ilvl="0" w:tplc="D92A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068CC"/>
    <w:multiLevelType w:val="hybridMultilevel"/>
    <w:tmpl w:val="4342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551B"/>
    <w:multiLevelType w:val="hybridMultilevel"/>
    <w:tmpl w:val="4CA2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47F88"/>
    <w:multiLevelType w:val="hybridMultilevel"/>
    <w:tmpl w:val="C428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5488E"/>
    <w:multiLevelType w:val="hybridMultilevel"/>
    <w:tmpl w:val="4642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290"/>
    <w:rsid w:val="000270DC"/>
    <w:rsid w:val="000619C6"/>
    <w:rsid w:val="00066762"/>
    <w:rsid w:val="000A508D"/>
    <w:rsid w:val="000E143F"/>
    <w:rsid w:val="00110E09"/>
    <w:rsid w:val="0012325A"/>
    <w:rsid w:val="00156419"/>
    <w:rsid w:val="00176992"/>
    <w:rsid w:val="001A0857"/>
    <w:rsid w:val="003050AC"/>
    <w:rsid w:val="00313497"/>
    <w:rsid w:val="00352F11"/>
    <w:rsid w:val="00357F45"/>
    <w:rsid w:val="003E65C4"/>
    <w:rsid w:val="003F054B"/>
    <w:rsid w:val="004A2436"/>
    <w:rsid w:val="004C364E"/>
    <w:rsid w:val="004E043B"/>
    <w:rsid w:val="00557759"/>
    <w:rsid w:val="00575EC2"/>
    <w:rsid w:val="005B3705"/>
    <w:rsid w:val="005C1C5B"/>
    <w:rsid w:val="005C4F18"/>
    <w:rsid w:val="005E72CA"/>
    <w:rsid w:val="005E7BFC"/>
    <w:rsid w:val="00631C7F"/>
    <w:rsid w:val="00631D2B"/>
    <w:rsid w:val="006E30DD"/>
    <w:rsid w:val="00727DD8"/>
    <w:rsid w:val="00731821"/>
    <w:rsid w:val="00736D37"/>
    <w:rsid w:val="007417B4"/>
    <w:rsid w:val="00773EEC"/>
    <w:rsid w:val="007A787D"/>
    <w:rsid w:val="007B4350"/>
    <w:rsid w:val="008B49E2"/>
    <w:rsid w:val="008D5D32"/>
    <w:rsid w:val="00907C6F"/>
    <w:rsid w:val="00924879"/>
    <w:rsid w:val="009503EE"/>
    <w:rsid w:val="00956DF2"/>
    <w:rsid w:val="00973566"/>
    <w:rsid w:val="009D2155"/>
    <w:rsid w:val="00AA7374"/>
    <w:rsid w:val="00B85B83"/>
    <w:rsid w:val="00BE7F74"/>
    <w:rsid w:val="00C26E41"/>
    <w:rsid w:val="00C94C7D"/>
    <w:rsid w:val="00CE45E5"/>
    <w:rsid w:val="00CF7BE8"/>
    <w:rsid w:val="00D26E05"/>
    <w:rsid w:val="00D30868"/>
    <w:rsid w:val="00DF713C"/>
    <w:rsid w:val="00E14630"/>
    <w:rsid w:val="00E26290"/>
    <w:rsid w:val="00E26972"/>
    <w:rsid w:val="00E66594"/>
    <w:rsid w:val="00F316F0"/>
    <w:rsid w:val="00FB0239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D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6E30DD"/>
    <w:pPr>
      <w:spacing w:line="240" w:lineRule="auto"/>
      <w:ind w:left="794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48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4879"/>
  </w:style>
  <w:style w:type="character" w:customStyle="1" w:styleId="hps">
    <w:name w:val="hps"/>
    <w:rsid w:val="00357F45"/>
  </w:style>
  <w:style w:type="character" w:styleId="a5">
    <w:name w:val="Hyperlink"/>
    <w:basedOn w:val="a0"/>
    <w:uiPriority w:val="99"/>
    <w:unhideWhenUsed/>
    <w:rsid w:val="000619C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E30DD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6">
    <w:name w:val="header"/>
    <w:basedOn w:val="a"/>
    <w:link w:val="a7"/>
    <w:uiPriority w:val="99"/>
    <w:unhideWhenUsed/>
    <w:rsid w:val="006E30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0DD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6E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1C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C5B"/>
    <w:rPr>
      <w:rFonts w:ascii="Arial" w:eastAsia="Times New Roman" w:hAnsi="Arial" w:cs="Times New Roman"/>
      <w:szCs w:val="24"/>
      <w:lang w:val="en-GB"/>
    </w:rPr>
  </w:style>
  <w:style w:type="character" w:styleId="aa">
    <w:name w:val="Strong"/>
    <w:basedOn w:val="a0"/>
    <w:uiPriority w:val="22"/>
    <w:qFormat/>
    <w:rsid w:val="00D26E0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0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868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Normal (Web)"/>
    <w:basedOn w:val="a"/>
    <w:uiPriority w:val="99"/>
    <w:semiHidden/>
    <w:unhideWhenUsed/>
    <w:rsid w:val="00D3086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D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6E30DD"/>
    <w:pPr>
      <w:spacing w:line="240" w:lineRule="auto"/>
      <w:ind w:left="794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48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4879"/>
  </w:style>
  <w:style w:type="character" w:customStyle="1" w:styleId="hps">
    <w:name w:val="hps"/>
    <w:rsid w:val="00357F45"/>
  </w:style>
  <w:style w:type="character" w:styleId="a5">
    <w:name w:val="Hyperlink"/>
    <w:basedOn w:val="a0"/>
    <w:uiPriority w:val="99"/>
    <w:unhideWhenUsed/>
    <w:rsid w:val="000619C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E30DD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6">
    <w:name w:val="header"/>
    <w:basedOn w:val="a"/>
    <w:link w:val="a7"/>
    <w:uiPriority w:val="99"/>
    <w:unhideWhenUsed/>
    <w:rsid w:val="006E30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0DD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6E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1C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C5B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g-bilim.kz/ru/film/life-in-the-freez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Кереева</dc:creator>
  <cp:lastModifiedBy>Biology</cp:lastModifiedBy>
  <cp:revision>10</cp:revision>
  <dcterms:created xsi:type="dcterms:W3CDTF">2018-10-21T19:33:00Z</dcterms:created>
  <dcterms:modified xsi:type="dcterms:W3CDTF">2019-11-08T05:34:00Z</dcterms:modified>
</cp:coreProperties>
</file>