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21" w:rsidRPr="00B364E8" w:rsidRDefault="00D2787F" w:rsidP="000D0D21">
      <w:pPr>
        <w:pStyle w:val="Dochead1"/>
        <w:rPr>
          <w:rFonts w:ascii="Times New Roman" w:hAnsi="Times New Roman"/>
          <w:sz w:val="24"/>
          <w:szCs w:val="24"/>
          <w:lang w:val="kk-KZ" w:eastAsia="en-GB"/>
        </w:rPr>
      </w:pPr>
      <w:r>
        <w:rPr>
          <w:rFonts w:ascii="Times New Roman" w:hAnsi="Times New Roman"/>
          <w:sz w:val="24"/>
          <w:szCs w:val="24"/>
          <w:lang w:val="kk-KZ" w:eastAsia="en-GB"/>
        </w:rPr>
        <w:t xml:space="preserve">  </w:t>
      </w:r>
      <w:r w:rsidR="000D0D21" w:rsidRPr="00B364E8">
        <w:rPr>
          <w:rFonts w:ascii="Times New Roman" w:hAnsi="Times New Roman"/>
          <w:sz w:val="24"/>
          <w:szCs w:val="24"/>
          <w:lang w:val="kk-KZ" w:eastAsia="en-GB"/>
        </w:rPr>
        <w:t>Қысқа мерзімді жоспар</w:t>
      </w:r>
    </w:p>
    <w:p w:rsidR="000D0D21" w:rsidRPr="00B364E8" w:rsidRDefault="000D0D21" w:rsidP="000D0D21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5100" w:type="pct"/>
        <w:tblInd w:w="108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731"/>
        <w:gridCol w:w="1000"/>
        <w:gridCol w:w="2588"/>
        <w:gridCol w:w="2017"/>
        <w:gridCol w:w="1324"/>
      </w:tblGrid>
      <w:tr w:rsidR="000D0D21" w:rsidRPr="00C44CDF" w:rsidTr="000D0D21">
        <w:trPr>
          <w:cantSplit/>
          <w:trHeight w:hRule="exact" w:val="1329"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keepNext/>
              <w:keepLines/>
              <w:rPr>
                <w:rFonts w:ascii="Times New Roman" w:hAnsi="Times New Roman"/>
                <w:b/>
                <w:sz w:val="24"/>
                <w:lang w:val="kk-KZ"/>
              </w:rPr>
            </w:pPr>
            <w:r w:rsidRPr="003D6B43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сабақ жоспары </w:t>
            </w:r>
            <w:r w:rsidR="00D72503">
              <w:rPr>
                <w:rFonts w:ascii="Times New Roman" w:hAnsi="Times New Roman"/>
                <w:b/>
                <w:sz w:val="24"/>
                <w:lang w:val="kk-KZ"/>
              </w:rPr>
              <w:t>4. Заң – қоғамның тірегі</w:t>
            </w:r>
          </w:p>
          <w:p w:rsidR="000D0D21" w:rsidRPr="00B364E8" w:rsidRDefault="000D0D21" w:rsidP="005071D0">
            <w:pPr>
              <w:keepNext/>
              <w:keepLines/>
              <w:rPr>
                <w:rFonts w:ascii="Times New Roman" w:hAnsi="Times New Roman"/>
                <w:b/>
                <w:sz w:val="24"/>
                <w:lang w:val="kk-KZ"/>
              </w:rPr>
            </w:pPr>
            <w:r w:rsidRPr="003D6B43">
              <w:rPr>
                <w:rFonts w:ascii="Times New Roman" w:hAnsi="Times New Roman"/>
                <w:b/>
                <w:sz w:val="24"/>
                <w:lang w:val="kk-KZ"/>
              </w:rPr>
              <w:t>Тақырып</w:t>
            </w:r>
            <w:r w:rsidR="00D72503">
              <w:rPr>
                <w:rFonts w:ascii="Times New Roman" w:hAnsi="Times New Roman"/>
                <w:b/>
                <w:sz w:val="24"/>
                <w:lang w:val="kk-KZ"/>
              </w:rPr>
              <w:t>: Баланың құқығы мен бостандығы мемлекет назарында</w:t>
            </w:r>
          </w:p>
          <w:p w:rsidR="000D0D21" w:rsidRPr="00B364E8" w:rsidRDefault="000D0D21" w:rsidP="005071D0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113" w:type="pct"/>
            <w:gridSpan w:val="3"/>
          </w:tcPr>
          <w:p w:rsidR="000D0D21" w:rsidRPr="000D0D21" w:rsidRDefault="000D0D21" w:rsidP="000D0D21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D2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Мекттеп:</w:t>
            </w:r>
            <w:r w:rsidRPr="000D0D2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kk-KZ"/>
              </w:rPr>
              <w:t xml:space="preserve"> «Атбасар ауданы білім бөлімінің №1орта мектебі» КММ</w:t>
            </w:r>
          </w:p>
        </w:tc>
      </w:tr>
      <w:tr w:rsidR="000D0D21" w:rsidRPr="00C44CDF" w:rsidTr="00C44CDF">
        <w:trPr>
          <w:cantSplit/>
          <w:trHeight w:hRule="exact" w:val="706"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/>
              </w:rPr>
              <w:t xml:space="preserve">Күні: </w:t>
            </w:r>
            <w:r w:rsidR="00477CB3">
              <w:rPr>
                <w:rFonts w:ascii="Times New Roman" w:hAnsi="Times New Roman"/>
                <w:b/>
                <w:sz w:val="24"/>
                <w:lang w:val="kk-KZ"/>
              </w:rPr>
              <w:t>8.11</w:t>
            </w:r>
            <w:r w:rsidRPr="00B364E8">
              <w:rPr>
                <w:rFonts w:ascii="Times New Roman" w:hAnsi="Times New Roman"/>
                <w:b/>
                <w:sz w:val="24"/>
                <w:lang w:val="kk-KZ"/>
              </w:rPr>
              <w:t>.2019 ж</w:t>
            </w:r>
          </w:p>
        </w:tc>
        <w:tc>
          <w:tcPr>
            <w:tcW w:w="3113" w:type="pct"/>
            <w:gridSpan w:val="3"/>
          </w:tcPr>
          <w:p w:rsidR="000D0D21" w:rsidRPr="00C44CDF" w:rsidRDefault="00031C0B" w:rsidP="005071D0">
            <w:pPr>
              <w:pStyle w:val="Dochead1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>Мұғалімнің аты-жөні:</w:t>
            </w:r>
            <w:r w:rsidR="00C44CDF" w:rsidRPr="00C44CD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C44CDF" w:rsidRPr="00C44CD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Кайрбекова Куляим Даулетовна</w:t>
            </w:r>
            <w:bookmarkStart w:id="0" w:name="_GoBack"/>
            <w:bookmarkEnd w:id="0"/>
          </w:p>
        </w:tc>
      </w:tr>
      <w:tr w:rsidR="000D0D21" w:rsidRPr="00B364E8" w:rsidTr="000D0D21">
        <w:trPr>
          <w:cantSplit/>
          <w:trHeight w:hRule="exact" w:val="423"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/>
              </w:rPr>
              <w:t>Сынып: 8</w:t>
            </w:r>
            <w:r w:rsidR="00031C0B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  <w:r w:rsidR="00031C0B" w:rsidRPr="000D0D21">
              <w:rPr>
                <w:rFonts w:ascii="Times New Roman" w:hAnsi="Times New Roman"/>
                <w:sz w:val="24"/>
                <w:lang w:val="kk-KZ"/>
              </w:rPr>
              <w:t>2 - сабақ</w:t>
            </w:r>
          </w:p>
        </w:tc>
        <w:tc>
          <w:tcPr>
            <w:tcW w:w="1359" w:type="pct"/>
          </w:tcPr>
          <w:p w:rsidR="000D0D21" w:rsidRPr="00B364E8" w:rsidRDefault="000D0D21" w:rsidP="005071D0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Қатысқандар: 15  </w:t>
            </w:r>
          </w:p>
        </w:tc>
        <w:tc>
          <w:tcPr>
            <w:tcW w:w="1755" w:type="pct"/>
            <w:gridSpan w:val="2"/>
          </w:tcPr>
          <w:p w:rsidR="000D0D21" w:rsidRPr="00B364E8" w:rsidRDefault="000D0D21" w:rsidP="005071D0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/>
              </w:rPr>
              <w:t xml:space="preserve">    Қатыспағандар: 1</w:t>
            </w:r>
          </w:p>
        </w:tc>
      </w:tr>
      <w:tr w:rsidR="000D0D21" w:rsidRPr="00C44CDF" w:rsidTr="000D0D21">
        <w:trPr>
          <w:cantSplit/>
          <w:trHeight w:val="1250"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113" w:type="pct"/>
            <w:gridSpan w:val="3"/>
          </w:tcPr>
          <w:p w:rsidR="005E60A8" w:rsidRDefault="005E60A8" w:rsidP="005E60A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E60A8">
              <w:rPr>
                <w:rFonts w:ascii="Times New Roman" w:hAnsi="Times New Roman"/>
                <w:sz w:val="24"/>
                <w:lang w:val="kk-KZ"/>
              </w:rPr>
              <w:t>9.Т2.Тыңдалған мәтіннің негізгі мазмұнын түсіну, ақпараттың шынайылығы мен нақтылығын анықтау</w:t>
            </w:r>
          </w:p>
          <w:p w:rsidR="000D0D21" w:rsidRPr="00B364E8" w:rsidRDefault="005E60A8" w:rsidP="005E60A8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E60A8">
              <w:rPr>
                <w:rFonts w:ascii="Times New Roman" w:hAnsi="Times New Roman"/>
                <w:sz w:val="24"/>
                <w:lang w:val="kk-KZ"/>
              </w:rPr>
              <w:t>9.ТБ2. Жазба жұмыстарында (шартты, қарсылықты, мезгіл, себеп, қимыл-сын, мақсат бағыныңқы) сабақтас құрмалас сөйлемдерді құрастыру</w:t>
            </w:r>
          </w:p>
        </w:tc>
      </w:tr>
      <w:tr w:rsidR="000D0D21" w:rsidRPr="00C44CDF" w:rsidTr="000D0D21">
        <w:trPr>
          <w:cantSplit/>
          <w:trHeight w:hRule="exact" w:val="737"/>
        </w:trPr>
        <w:tc>
          <w:tcPr>
            <w:tcW w:w="1887" w:type="pct"/>
            <w:gridSpan w:val="3"/>
            <w:vMerge w:val="restart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мақсаттары</w:t>
            </w:r>
          </w:p>
        </w:tc>
        <w:tc>
          <w:tcPr>
            <w:tcW w:w="3113" w:type="pct"/>
            <w:gridSpan w:val="3"/>
          </w:tcPr>
          <w:p w:rsidR="000D0D21" w:rsidRPr="00B364E8" w:rsidRDefault="000D0D21" w:rsidP="005071D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Барлық оқушылар орындай алады:</w:t>
            </w:r>
          </w:p>
          <w:p w:rsidR="000D0D21" w:rsidRPr="00B364E8" w:rsidRDefault="000D0D21" w:rsidP="005071D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Мәтіннің</w:t>
            </w:r>
            <w:r w:rsidRPr="00B364E8">
              <w:rPr>
                <w:rFonts w:ascii="Times New Roman" w:hAnsi="Times New Roman"/>
                <w:sz w:val="24"/>
                <w:lang w:val="kk-KZ"/>
              </w:rPr>
              <w:t xml:space="preserve"> негізгі мазмұнын түсінеді.</w:t>
            </w:r>
          </w:p>
        </w:tc>
      </w:tr>
      <w:tr w:rsidR="000D0D21" w:rsidRPr="00C44CDF" w:rsidTr="005E60A8">
        <w:trPr>
          <w:cantSplit/>
          <w:trHeight w:hRule="exact" w:val="1273"/>
        </w:trPr>
        <w:tc>
          <w:tcPr>
            <w:tcW w:w="1887" w:type="pct"/>
            <w:gridSpan w:val="3"/>
            <w:vMerge/>
          </w:tcPr>
          <w:p w:rsidR="000D0D21" w:rsidRPr="00B364E8" w:rsidRDefault="000D0D21" w:rsidP="005071D0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113" w:type="pct"/>
            <w:gridSpan w:val="3"/>
          </w:tcPr>
          <w:p w:rsidR="000D0D21" w:rsidRPr="00B364E8" w:rsidRDefault="000D0D21" w:rsidP="005E60A8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Оқушылардың көпшілігі орындай алады: </w:t>
            </w:r>
            <w:r w:rsidR="005E60A8" w:rsidRPr="005E60A8">
              <w:rPr>
                <w:rFonts w:ascii="Times New Roman" w:hAnsi="Times New Roman"/>
                <w:sz w:val="24"/>
                <w:lang w:val="kk-KZ"/>
              </w:rPr>
              <w:t>Тыңдалған мә</w:t>
            </w:r>
            <w:r w:rsidR="005E60A8">
              <w:rPr>
                <w:rFonts w:ascii="Times New Roman" w:hAnsi="Times New Roman"/>
                <w:sz w:val="24"/>
                <w:lang w:val="kk-KZ"/>
              </w:rPr>
              <w:t xml:space="preserve">тіннің </w:t>
            </w:r>
            <w:r w:rsidR="005E60A8" w:rsidRPr="005E60A8">
              <w:rPr>
                <w:rFonts w:ascii="Times New Roman" w:hAnsi="Times New Roman"/>
                <w:sz w:val="24"/>
                <w:lang w:val="kk-KZ"/>
              </w:rPr>
              <w:t>ақпараттың шы</w:t>
            </w:r>
            <w:r w:rsidR="005E60A8">
              <w:rPr>
                <w:rFonts w:ascii="Times New Roman" w:hAnsi="Times New Roman"/>
                <w:sz w:val="24"/>
                <w:lang w:val="kk-KZ"/>
              </w:rPr>
              <w:t>найылығы мен нақтылығын анықтайды</w:t>
            </w:r>
          </w:p>
        </w:tc>
      </w:tr>
      <w:tr w:rsidR="000D0D21" w:rsidRPr="00C44CDF" w:rsidTr="005E60A8">
        <w:trPr>
          <w:cantSplit/>
          <w:trHeight w:hRule="exact" w:val="1708"/>
        </w:trPr>
        <w:tc>
          <w:tcPr>
            <w:tcW w:w="1887" w:type="pct"/>
            <w:gridSpan w:val="3"/>
            <w:vMerge/>
          </w:tcPr>
          <w:p w:rsidR="000D0D21" w:rsidRPr="00B364E8" w:rsidRDefault="000D0D21" w:rsidP="005071D0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113" w:type="pct"/>
            <w:gridSpan w:val="3"/>
          </w:tcPr>
          <w:p w:rsidR="000D0D21" w:rsidRPr="00B364E8" w:rsidRDefault="000D0D21" w:rsidP="005071D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Кейбір оқушылар  орындай алады: </w:t>
            </w: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Құрмалас с</w:t>
            </w:r>
            <w:r w:rsidR="005E60A8">
              <w:rPr>
                <w:rFonts w:ascii="Times New Roman" w:hAnsi="Times New Roman"/>
                <w:sz w:val="24"/>
                <w:lang w:val="kk-KZ" w:eastAsia="en-GB"/>
              </w:rPr>
              <w:t xml:space="preserve">өйлемдердің түрлерін ажыратып,  </w:t>
            </w:r>
            <w:r w:rsidR="005E60A8" w:rsidRPr="005E60A8">
              <w:rPr>
                <w:rFonts w:ascii="Times New Roman" w:hAnsi="Times New Roman"/>
                <w:sz w:val="24"/>
                <w:lang w:val="kk-KZ"/>
              </w:rPr>
              <w:t xml:space="preserve">(шартты, қарсылықты, мезгіл, себеп, қимыл-сын, мақсат бағыныңқы) сабақтас құрмалас сөйлемдерді </w:t>
            </w: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құрастырады</w:t>
            </w:r>
            <w:r w:rsidRPr="00B364E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0D0D21" w:rsidRPr="00B364E8" w:rsidTr="000D0D21">
        <w:trPr>
          <w:cantSplit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Бағалау критерийі</w:t>
            </w:r>
          </w:p>
        </w:tc>
        <w:tc>
          <w:tcPr>
            <w:tcW w:w="3113" w:type="pct"/>
            <w:gridSpan w:val="3"/>
          </w:tcPr>
          <w:p w:rsidR="000D0D21" w:rsidRPr="00B364E8" w:rsidRDefault="000D0D21" w:rsidP="000D0D2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Тыңдалым материалын түсінеді.</w:t>
            </w:r>
          </w:p>
          <w:p w:rsidR="000D0D21" w:rsidRPr="00B364E8" w:rsidRDefault="000D0D21" w:rsidP="000D0D2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Тыңдаған материал бойынша пікір білдіреді.</w:t>
            </w:r>
          </w:p>
          <w:p w:rsidR="000D0D21" w:rsidRPr="00B364E8" w:rsidRDefault="005E60A8" w:rsidP="000D0D21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Сабақт</w:t>
            </w:r>
            <w:r w:rsidR="000D0D21" w:rsidRPr="00B364E8">
              <w:rPr>
                <w:rFonts w:ascii="Times New Roman" w:hAnsi="Times New Roman"/>
                <w:sz w:val="24"/>
                <w:lang w:val="kk-KZ" w:eastAsia="en-GB"/>
              </w:rPr>
              <w:t>ас құрмалас сөйлемдерді анықта</w:t>
            </w:r>
            <w:r w:rsidR="000D0D21">
              <w:rPr>
                <w:rFonts w:ascii="Times New Roman" w:hAnsi="Times New Roman"/>
                <w:sz w:val="24"/>
                <w:lang w:val="kk-KZ" w:eastAsia="en-GB"/>
              </w:rPr>
              <w:t>йды</w:t>
            </w:r>
          </w:p>
        </w:tc>
      </w:tr>
      <w:tr w:rsidR="000D0D21" w:rsidRPr="00B364E8" w:rsidTr="000D0D21">
        <w:trPr>
          <w:cantSplit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Ойлау дағдыларының деңгейі</w:t>
            </w:r>
          </w:p>
        </w:tc>
        <w:tc>
          <w:tcPr>
            <w:tcW w:w="3113" w:type="pct"/>
            <w:gridSpan w:val="3"/>
          </w:tcPr>
          <w:p w:rsidR="000D0D21" w:rsidRPr="00B364E8" w:rsidRDefault="000D0D21" w:rsidP="005071D0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Жоғары деңгей</w:t>
            </w: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</w:tc>
      </w:tr>
      <w:tr w:rsidR="000D0D21" w:rsidRPr="00C44CDF" w:rsidTr="000D0D21">
        <w:trPr>
          <w:cantSplit/>
          <w:trHeight w:val="557"/>
        </w:trPr>
        <w:tc>
          <w:tcPr>
            <w:tcW w:w="1887" w:type="pct"/>
            <w:gridSpan w:val="3"/>
            <w:vMerge w:val="restart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Тілдік мақсат</w:t>
            </w:r>
          </w:p>
        </w:tc>
        <w:tc>
          <w:tcPr>
            <w:tcW w:w="3113" w:type="pct"/>
            <w:gridSpan w:val="3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Оқушылар орындай алады: </w:t>
            </w: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Мәтіннің мазмұнын түсінеді және мәтінде кездесетін жаңа сөздерді өз ойларын жеткізуде орынды қолданады.</w:t>
            </w:r>
          </w:p>
        </w:tc>
      </w:tr>
      <w:tr w:rsidR="000D0D21" w:rsidRPr="00C44CDF" w:rsidTr="000D0D21">
        <w:trPr>
          <w:cantSplit/>
          <w:trHeight w:hRule="exact" w:val="865"/>
        </w:trPr>
        <w:tc>
          <w:tcPr>
            <w:tcW w:w="1887" w:type="pct"/>
            <w:gridSpan w:val="3"/>
            <w:vMerge/>
          </w:tcPr>
          <w:p w:rsidR="000D0D21" w:rsidRPr="00B364E8" w:rsidRDefault="000D0D21" w:rsidP="005071D0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113" w:type="pct"/>
            <w:gridSpan w:val="3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қатысты сөздік қор мен терминдер:</w:t>
            </w:r>
          </w:p>
          <w:p w:rsidR="000D0D21" w:rsidRPr="00B364E8" w:rsidRDefault="00D72503" w:rsidP="005071D0">
            <w:pPr>
              <w:tabs>
                <w:tab w:val="left" w:pos="2221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бұзақылық, бүлдіру, жаза, жай, жүзеге ас, тергеу, куәгер, қылмыскер</w:t>
            </w:r>
            <w:r w:rsidR="000D0D21" w:rsidRPr="00B364E8">
              <w:rPr>
                <w:rFonts w:ascii="Times New Roman" w:hAnsi="Times New Roman"/>
                <w:sz w:val="24"/>
                <w:lang w:val="kk-KZ" w:eastAsia="en-GB"/>
              </w:rPr>
              <w:tab/>
            </w:r>
          </w:p>
        </w:tc>
      </w:tr>
      <w:tr w:rsidR="000D0D21" w:rsidRPr="00B364E8" w:rsidTr="000D0D21">
        <w:trPr>
          <w:cantSplit/>
          <w:trHeight w:hRule="exact" w:val="365"/>
        </w:trPr>
        <w:tc>
          <w:tcPr>
            <w:tcW w:w="1887" w:type="pct"/>
            <w:gridSpan w:val="3"/>
            <w:vMerge/>
          </w:tcPr>
          <w:p w:rsidR="000D0D21" w:rsidRPr="00B364E8" w:rsidRDefault="000D0D21" w:rsidP="005071D0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113" w:type="pct"/>
            <w:gridSpan w:val="3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Талқылауға арналған сұрақтар: </w:t>
            </w: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0D0D21" w:rsidRPr="00C44CDF" w:rsidTr="00D72503">
        <w:trPr>
          <w:cantSplit/>
          <w:trHeight w:hRule="exact" w:val="764"/>
        </w:trPr>
        <w:tc>
          <w:tcPr>
            <w:tcW w:w="1887" w:type="pct"/>
            <w:gridSpan w:val="3"/>
            <w:vMerge/>
          </w:tcPr>
          <w:p w:rsidR="000D0D21" w:rsidRPr="00B364E8" w:rsidRDefault="000D0D21" w:rsidP="005071D0">
            <w:pPr>
              <w:spacing w:line="240" w:lineRule="auto"/>
              <w:ind w:firstLine="471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113" w:type="pct"/>
            <w:gridSpan w:val="3"/>
          </w:tcPr>
          <w:p w:rsidR="000D0D21" w:rsidRPr="00B364E8" w:rsidRDefault="00D72503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Баланың құқығы мен бостандығы дегенді қалай түсінесіңдер</w:t>
            </w:r>
            <w:r w:rsidR="000D0D21" w:rsidRPr="00B364E8">
              <w:rPr>
                <w:rFonts w:ascii="Times New Roman" w:hAnsi="Times New Roman"/>
                <w:sz w:val="24"/>
                <w:lang w:val="kk-KZ" w:eastAsia="en-GB"/>
              </w:rPr>
              <w:t>?</w:t>
            </w:r>
          </w:p>
        </w:tc>
      </w:tr>
      <w:tr w:rsidR="000D0D21" w:rsidRPr="00B364E8" w:rsidTr="000D0D21">
        <w:trPr>
          <w:cantSplit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</w:t>
            </w:r>
          </w:p>
        </w:tc>
        <w:tc>
          <w:tcPr>
            <w:tcW w:w="3113" w:type="pct"/>
            <w:gridSpan w:val="3"/>
          </w:tcPr>
          <w:p w:rsidR="000D0D21" w:rsidRPr="00B364E8" w:rsidRDefault="005E60A8" w:rsidP="005071D0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="00D72503">
              <w:rPr>
                <w:rFonts w:ascii="Times New Roman" w:hAnsi="Times New Roman"/>
                <w:sz w:val="24"/>
                <w:lang w:val="kk-KZ"/>
              </w:rPr>
              <w:t>арих</w:t>
            </w:r>
            <w:r>
              <w:rPr>
                <w:rFonts w:ascii="Times New Roman" w:hAnsi="Times New Roman"/>
                <w:sz w:val="24"/>
                <w:lang w:val="kk-KZ"/>
              </w:rPr>
              <w:t>, құқық</w:t>
            </w:r>
          </w:p>
        </w:tc>
      </w:tr>
      <w:tr w:rsidR="000D0D21" w:rsidRPr="00C44CDF" w:rsidTr="000D0D21">
        <w:trPr>
          <w:cantSplit/>
          <w:trHeight w:val="605"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Құндылықтарға баулу </w:t>
            </w:r>
          </w:p>
        </w:tc>
        <w:tc>
          <w:tcPr>
            <w:tcW w:w="3113" w:type="pct"/>
            <w:gridSpan w:val="3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Cs/>
                <w:sz w:val="24"/>
                <w:lang w:val="kk-KZ" w:eastAsia="en-GB"/>
              </w:rPr>
              <w:t>Тарихтың, мәдениет пен тілдің біртұтастығы</w:t>
            </w: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«Мәңгілік ел» идеясының құндылығы</w:t>
            </w:r>
          </w:p>
        </w:tc>
      </w:tr>
      <w:tr w:rsidR="000D0D21" w:rsidRPr="00B364E8" w:rsidTr="000D0D21">
        <w:trPr>
          <w:cantSplit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АКТ қолдану</w:t>
            </w:r>
          </w:p>
        </w:tc>
        <w:tc>
          <w:tcPr>
            <w:tcW w:w="3113" w:type="pct"/>
            <w:gridSpan w:val="3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sz w:val="24"/>
                <w:lang w:val="kk-KZ"/>
              </w:rPr>
              <w:t>Интербелсенді тақта</w:t>
            </w:r>
          </w:p>
        </w:tc>
      </w:tr>
      <w:tr w:rsidR="000D0D21" w:rsidRPr="00C44CDF" w:rsidTr="000D0D21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cantSplit/>
          <w:trHeight w:val="433"/>
        </w:trPr>
        <w:tc>
          <w:tcPr>
            <w:tcW w:w="1887" w:type="pct"/>
            <w:gridSpan w:val="3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Алдыңғы оқу</w:t>
            </w:r>
          </w:p>
        </w:tc>
        <w:tc>
          <w:tcPr>
            <w:tcW w:w="3113" w:type="pct"/>
            <w:gridSpan w:val="3"/>
          </w:tcPr>
          <w:p w:rsidR="000D0D21" w:rsidRPr="00B364E8" w:rsidRDefault="005B7844" w:rsidP="005071D0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Мемлекеттік заң және азамат құқығы</w:t>
            </w:r>
            <w:r w:rsidR="000D0D21" w:rsidRPr="00B364E8">
              <w:rPr>
                <w:rFonts w:ascii="Times New Roman" w:hAnsi="Times New Roman"/>
                <w:sz w:val="24"/>
                <w:lang w:val="kk-KZ" w:eastAsia="ru-RU"/>
              </w:rPr>
              <w:t xml:space="preserve"> туралы білгендерін айтады.</w:t>
            </w:r>
          </w:p>
        </w:tc>
      </w:tr>
      <w:tr w:rsidR="000D0D21" w:rsidRPr="00B364E8" w:rsidTr="000D0D21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446"/>
        </w:trPr>
        <w:tc>
          <w:tcPr>
            <w:tcW w:w="5000" w:type="pct"/>
            <w:gridSpan w:val="6"/>
          </w:tcPr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Жоспар</w:t>
            </w:r>
          </w:p>
        </w:tc>
      </w:tr>
      <w:tr w:rsidR="000D0D21" w:rsidRPr="00B364E8" w:rsidTr="000D0D21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573"/>
        </w:trPr>
        <w:tc>
          <w:tcPr>
            <w:tcW w:w="1362" w:type="pct"/>
            <w:gridSpan w:val="2"/>
          </w:tcPr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Жоспарланған уақыт</w:t>
            </w:r>
          </w:p>
        </w:tc>
        <w:tc>
          <w:tcPr>
            <w:tcW w:w="2943" w:type="pct"/>
            <w:gridSpan w:val="3"/>
          </w:tcPr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Жоспарланған жаттығу жұмыстары</w:t>
            </w:r>
          </w:p>
        </w:tc>
        <w:tc>
          <w:tcPr>
            <w:tcW w:w="695" w:type="pct"/>
          </w:tcPr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Ресурстар</w:t>
            </w:r>
          </w:p>
        </w:tc>
      </w:tr>
      <w:tr w:rsidR="000D0D21" w:rsidRPr="00BB3F66" w:rsidTr="000D0D21">
        <w:tc>
          <w:tcPr>
            <w:tcW w:w="453" w:type="pct"/>
          </w:tcPr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  <w:p w:rsidR="000D0D21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 мин</w:t>
            </w: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909" w:type="pct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басы 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B364E8">
              <w:rPr>
                <w:rFonts w:ascii="Times New Roman" w:hAnsi="Times New Roman"/>
                <w:sz w:val="24"/>
                <w:lang w:val="kk-KZ" w:eastAsia="ru-RU"/>
              </w:rPr>
              <w:t>Психологиялық ахуал тудыру</w:t>
            </w: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Болжау</w:t>
            </w: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pStyle w:val="a3"/>
              <w:widowControl/>
              <w:tabs>
                <w:tab w:val="left" w:pos="190"/>
              </w:tabs>
              <w:spacing w:line="240" w:lineRule="auto"/>
              <w:ind w:left="37"/>
              <w:rPr>
                <w:rFonts w:ascii="Times-New-Roman" w:hAnsi="Times-New-Roman"/>
                <w:sz w:val="24"/>
                <w:lang w:val="kk-KZ" w:eastAsia="ru-RU"/>
              </w:rPr>
            </w:pPr>
            <w:r w:rsidRPr="00B364E8">
              <w:rPr>
                <w:rFonts w:ascii="Times-New-Roman" w:hAnsi="Times-New-Roman"/>
                <w:sz w:val="24"/>
                <w:lang w:val="kk-KZ" w:eastAsia="ru-RU"/>
              </w:rPr>
              <w:t xml:space="preserve"> 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943" w:type="pct"/>
            <w:gridSpan w:val="3"/>
          </w:tcPr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noProof/>
                <w:sz w:val="24"/>
                <w:lang w:val="kk-KZ"/>
              </w:rPr>
              <w:t>(МК,Ұ) «Шаттық шеңбері»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noProof/>
                <w:sz w:val="24"/>
                <w:lang w:val="kk-KZ"/>
              </w:rPr>
              <w:t>( оқушылар бір – біріне сәттілік тілейді)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noProof/>
                <w:sz w:val="24"/>
                <w:lang w:val="kk-KZ"/>
              </w:rPr>
              <w:t>«Ыстық орындық» арқылы үй  тапсырмасын тексеру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noProof/>
                <w:sz w:val="24"/>
                <w:lang w:val="kk-KZ"/>
              </w:rPr>
              <w:t>Ой шақыру</w:t>
            </w:r>
            <w:r w:rsidRPr="00B364E8">
              <w:rPr>
                <w:rFonts w:ascii="Times New Roman" w:hAnsi="Times New Roman"/>
                <w:noProof/>
                <w:sz w:val="24"/>
                <w:lang w:val="kk-KZ"/>
              </w:rPr>
              <w:t xml:space="preserve">:  «Анаграмма» әдісі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920"/>
              <w:gridCol w:w="921"/>
              <w:gridCol w:w="921"/>
              <w:gridCol w:w="921"/>
            </w:tblGrid>
            <w:tr w:rsidR="000D0D21" w:rsidRPr="00C44CDF" w:rsidTr="005071D0">
              <w:tc>
                <w:tcPr>
                  <w:tcW w:w="920" w:type="dxa"/>
                </w:tcPr>
                <w:p w:rsidR="000D0D21" w:rsidRPr="00C013E1" w:rsidRDefault="005B7844" w:rsidP="005071D0">
                  <w:pPr>
                    <w:spacing w:line="240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C013E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  <w:t xml:space="preserve">   ы</w:t>
                  </w:r>
                </w:p>
              </w:tc>
              <w:tc>
                <w:tcPr>
                  <w:tcW w:w="920" w:type="dxa"/>
                </w:tcPr>
                <w:p w:rsidR="000D0D21" w:rsidRPr="00C013E1" w:rsidRDefault="005B7844" w:rsidP="005071D0">
                  <w:pPr>
                    <w:spacing w:line="240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C013E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  <w:t xml:space="preserve">  ұ </w:t>
                  </w:r>
                </w:p>
              </w:tc>
              <w:tc>
                <w:tcPr>
                  <w:tcW w:w="921" w:type="dxa"/>
                </w:tcPr>
                <w:p w:rsidR="000D0D21" w:rsidRPr="00C013E1" w:rsidRDefault="005B7844" w:rsidP="005071D0">
                  <w:pPr>
                    <w:spacing w:line="240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C013E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  <w:t xml:space="preserve">   қ</w:t>
                  </w:r>
                </w:p>
              </w:tc>
              <w:tc>
                <w:tcPr>
                  <w:tcW w:w="921" w:type="dxa"/>
                </w:tcPr>
                <w:p w:rsidR="000D0D21" w:rsidRPr="00C013E1" w:rsidRDefault="005B7844" w:rsidP="005071D0">
                  <w:pPr>
                    <w:spacing w:line="240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C013E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  <w:t xml:space="preserve">  қ</w:t>
                  </w:r>
                </w:p>
              </w:tc>
              <w:tc>
                <w:tcPr>
                  <w:tcW w:w="921" w:type="dxa"/>
                </w:tcPr>
                <w:p w:rsidR="00C013E1" w:rsidRPr="00C013E1" w:rsidRDefault="005B7844" w:rsidP="005071D0">
                  <w:pPr>
                    <w:spacing w:line="240" w:lineRule="auto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</w:pPr>
                  <w:r w:rsidRPr="00C013E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kk-KZ"/>
                    </w:rPr>
                    <w:t xml:space="preserve"> қ  </w:t>
                  </w:r>
                </w:p>
              </w:tc>
            </w:tr>
          </w:tbl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0D0D21" w:rsidRPr="00B364E8" w:rsidRDefault="000D0D21" w:rsidP="005071D0">
            <w:pPr>
              <w:pStyle w:val="a3"/>
              <w:widowControl/>
              <w:tabs>
                <w:tab w:val="left" w:pos="190"/>
              </w:tabs>
              <w:spacing w:line="240" w:lineRule="auto"/>
              <w:ind w:left="37"/>
              <w:rPr>
                <w:rFonts w:ascii="Times New Roman" w:hAnsi="Times New Roman"/>
                <w:i/>
                <w:color w:val="333333"/>
                <w:sz w:val="24"/>
                <w:lang w:val="kk-KZ" w:eastAsia="ru-RU"/>
              </w:rPr>
            </w:pPr>
            <w:r w:rsidRPr="00B364E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(оқушылар шашыранды әріптерден сөз құрап, сабақтың тақырыбын айқындайды</w:t>
            </w:r>
            <w:r w:rsidRPr="00B364E8">
              <w:rPr>
                <w:rFonts w:ascii="Times New Roman" w:hAnsi="Times New Roman"/>
                <w:i/>
                <w:color w:val="333333"/>
                <w:sz w:val="24"/>
                <w:lang w:val="kk-KZ" w:eastAsia="ru-RU"/>
              </w:rPr>
              <w:t>)</w:t>
            </w:r>
          </w:p>
          <w:p w:rsidR="000D0D21" w:rsidRPr="00B364E8" w:rsidRDefault="000D0D21" w:rsidP="005071D0">
            <w:pPr>
              <w:pStyle w:val="a3"/>
              <w:widowControl/>
              <w:tabs>
                <w:tab w:val="left" w:pos="190"/>
              </w:tabs>
              <w:spacing w:line="240" w:lineRule="auto"/>
              <w:ind w:left="37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  <w:r w:rsidRPr="00B364E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 Сабақтың </w:t>
            </w:r>
            <w:r w:rsidRPr="006A0866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мақсатымен</w:t>
            </w:r>
            <w:r w:rsidRPr="00B364E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таныстыру</w:t>
            </w:r>
          </w:p>
        </w:tc>
        <w:tc>
          <w:tcPr>
            <w:tcW w:w="695" w:type="pct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 xml:space="preserve">Кеспе қағаздар </w:t>
            </w: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0D0D21" w:rsidRPr="00B364E8" w:rsidTr="00C013E1">
        <w:trPr>
          <w:trHeight w:val="65"/>
        </w:trPr>
        <w:tc>
          <w:tcPr>
            <w:tcW w:w="453" w:type="pct"/>
          </w:tcPr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909" w:type="pct"/>
          </w:tcPr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Сабақтың</w:t>
            </w: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ортасы  </w:t>
            </w: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 xml:space="preserve">Мағынаны тану 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br/>
            </w:r>
          </w:p>
        </w:tc>
        <w:tc>
          <w:tcPr>
            <w:tcW w:w="2943" w:type="pct"/>
            <w:gridSpan w:val="3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>Сөздікпен жұмыс:</w:t>
            </w:r>
          </w:p>
          <w:p w:rsidR="000D0D21" w:rsidRDefault="005B7844" w:rsidP="005071D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бұзақылық, бүлдіру, жаза, жай, жүзеге ас, тергеу, куәгер, қылмыскер</w:t>
            </w:r>
            <w:r w:rsidRPr="00B364E8">
              <w:rPr>
                <w:rFonts w:ascii="Times New Roman" w:hAnsi="Times New Roman"/>
                <w:sz w:val="24"/>
                <w:lang w:val="kk-KZ" w:eastAsia="en-GB"/>
              </w:rPr>
              <w:tab/>
            </w:r>
          </w:p>
          <w:p w:rsidR="005B7844" w:rsidRPr="005B7844" w:rsidRDefault="005B7844" w:rsidP="005071D0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</w:pPr>
            <w:r w:rsidRPr="005B7844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Сөздерден сөз тіркесі</w:t>
            </w:r>
            <w:r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н</w:t>
            </w:r>
            <w:r w:rsidRPr="005B7844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және сөйлем құрастыру</w:t>
            </w:r>
          </w:p>
          <w:p w:rsidR="005B7844" w:rsidRDefault="005B7844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ЖЖ. Тыңдалым тапсырмасы.</w:t>
            </w:r>
          </w:p>
          <w:p w:rsidR="005B7844" w:rsidRDefault="005B7844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Мәтінмен жұмыс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Дескриптор:</w:t>
            </w:r>
          </w:p>
          <w:p w:rsidR="000D0D21" w:rsidRPr="00B364E8" w:rsidRDefault="000D0D21" w:rsidP="000D0D2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Мәтін бойынша өз түсінгендерін айтады;</w:t>
            </w:r>
          </w:p>
          <w:p w:rsidR="000D0D21" w:rsidRPr="00B364E8" w:rsidRDefault="000D0D21" w:rsidP="000D0D2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Өз пікірлерін дәлелдейді;</w:t>
            </w:r>
          </w:p>
          <w:p w:rsidR="000D0D21" w:rsidRPr="00B364E8" w:rsidRDefault="000D0D21" w:rsidP="005071D0">
            <w:pPr>
              <w:spacing w:line="240" w:lineRule="auto"/>
              <w:ind w:left="75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Бағалау</w:t>
            </w: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: парақшалар арқылы оқушылар бір – бірін бағалайды.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Кері байланыс</w:t>
            </w: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: </w:t>
            </w: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«Серпілген сауал»</w:t>
            </w: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әдісі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(тақырыптың түсіну деңгейін арттыру үшін қолданатын әдіс) 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–</w:t>
            </w: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оқушылар бір-біріне сұрақтар қояды.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Мысалы: </w:t>
            </w:r>
          </w:p>
          <w:p w:rsidR="000D0D21" w:rsidRPr="00B364E8" w:rsidRDefault="005B7844" w:rsidP="000D0D2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Асан</w:t>
            </w:r>
            <w:r w:rsidR="00C84860">
              <w:rPr>
                <w:rFonts w:ascii="Times New Roman" w:hAnsi="Times New Roman"/>
                <w:bCs/>
                <w:iCs/>
                <w:sz w:val="24"/>
                <w:lang w:val="kk-KZ"/>
              </w:rPr>
              <w:t>, сен Сәуленің</w:t>
            </w:r>
            <w:r w:rsidR="000D0D21"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пікіріне қосыласың ба? </w:t>
            </w:r>
          </w:p>
          <w:p w:rsidR="000D0D21" w:rsidRPr="00B364E8" w:rsidRDefault="00C84860" w:rsidP="000D0D2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kk-KZ"/>
              </w:rPr>
              <w:t>Вера, Натальяның</w:t>
            </w:r>
            <w:r w:rsidR="000D0D21"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жауабын тағы қандай сөздермен толықтыруға болады?</w:t>
            </w:r>
          </w:p>
          <w:p w:rsidR="000D0D21" w:rsidRPr="00B364E8" w:rsidRDefault="000D0D21" w:rsidP="000D0D21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Қане, кім айтады, айтылған пікірлерді бір сөзбен қалай толықтыруға болады?</w:t>
            </w: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 </w:t>
            </w:r>
          </w:p>
          <w:p w:rsidR="00C84860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ТЖ</w:t>
            </w: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. </w:t>
            </w: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2 – тапсырма.</w:t>
            </w:r>
          </w:p>
          <w:p w:rsidR="00C84860" w:rsidRPr="00B364E8" w:rsidRDefault="00C84860" w:rsidP="00C8486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«Түртіп алу» страгедиясы бойынша мәтінді оқы. Сызбаға түсір. Сызба бойынша өз ойыңды айт.</w:t>
            </w:r>
            <w:r w:rsidR="000D0D21"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 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.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Дескриптор:</w:t>
            </w:r>
          </w:p>
          <w:p w:rsidR="000D0D21" w:rsidRPr="00B364E8" w:rsidRDefault="000D0D21" w:rsidP="000D0D2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Жаңа сөздерді орынды қолданады</w:t>
            </w:r>
          </w:p>
          <w:p w:rsidR="000D0D21" w:rsidRPr="00B364E8" w:rsidRDefault="00C84860" w:rsidP="000D0D2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</w:t>
            </w:r>
            <w:r w:rsidRPr="00B364E8">
              <w:rPr>
                <w:rFonts w:ascii="Times New Roman" w:hAnsi="Times New Roman"/>
                <w:sz w:val="24"/>
                <w:lang w:val="kk-KZ" w:eastAsia="en-GB"/>
              </w:rPr>
              <w:t>әтінде кездесетін жаңа сөздерді өз ойларын жеткізуде орынды қолданады.</w:t>
            </w:r>
            <w:r w:rsidR="000D0D21"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.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Бағалау: «Шапалақ» әдісі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Сергіту сәті:  </w:t>
            </w: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Видеоролик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</w:p>
          <w:p w:rsidR="00FA6B05" w:rsidRPr="00FA6B05" w:rsidRDefault="00FA6B05" w:rsidP="00FA6B05">
            <w:pPr>
              <w:widowControl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FA6B05">
              <w:rPr>
                <w:rFonts w:ascii="Times New Roman" w:eastAsia="Calibri" w:hAnsi="Times New Roman"/>
                <w:sz w:val="24"/>
                <w:lang w:val="kk-KZ" w:eastAsia="en-GB"/>
              </w:rPr>
              <w:t>Тілдік  бағдар (Ереже)</w:t>
            </w:r>
          </w:p>
          <w:p w:rsidR="00FA6B05" w:rsidRPr="00FA6B05" w:rsidRDefault="00FA6B05" w:rsidP="00FA6B05">
            <w:pPr>
              <w:widowControl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="Calibri" w:hAnsi="Times New Roman"/>
                <w:sz w:val="24"/>
                <w:lang w:val="kk-KZ" w:eastAsia="en-GB"/>
              </w:rPr>
            </w:pPr>
            <w:r w:rsidRPr="00FA6B05">
              <w:rPr>
                <w:rFonts w:ascii="Times New Roman" w:eastAsia="Calibri" w:hAnsi="Times New Roman"/>
                <w:sz w:val="24"/>
                <w:lang w:val="kk-KZ" w:eastAsia="en-GB"/>
              </w:rPr>
              <w:t xml:space="preserve">        Себеп-салдар салалас құрмалас сөйлем</w:t>
            </w:r>
          </w:p>
          <w:p w:rsidR="00FA6B05" w:rsidRPr="00FA6B05" w:rsidRDefault="00FA6B05" w:rsidP="00FA6B05">
            <w:pPr>
              <w:widowControl/>
              <w:spacing w:line="276" w:lineRule="auto"/>
              <w:jc w:val="both"/>
              <w:rPr>
                <w:rFonts w:ascii="Times New Roman" w:eastAsia="Calibri" w:hAnsi="Times New Roman"/>
                <w:sz w:val="24"/>
                <w:lang w:val="kk-KZ"/>
              </w:rPr>
            </w:pPr>
            <w:r w:rsidRPr="00FA6B05">
              <w:rPr>
                <w:rFonts w:ascii="Times New Roman" w:eastAsia="Calibri" w:hAnsi="Times New Roman"/>
                <w:sz w:val="24"/>
                <w:lang w:val="kk-KZ"/>
              </w:rPr>
              <w:t>Жай сөйлемдер бір-бірінің себебін білдіріп салаласқан құрмаласты себеп-салдар салалас құрмалас деп атаймыз.</w:t>
            </w:r>
          </w:p>
          <w:tbl>
            <w:tblPr>
              <w:tblW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0"/>
              <w:gridCol w:w="1701"/>
              <w:gridCol w:w="1701"/>
            </w:tblGrid>
            <w:tr w:rsidR="00FA6B05" w:rsidRPr="00C44CDF" w:rsidTr="005071D0">
              <w:tc>
                <w:tcPr>
                  <w:tcW w:w="1730" w:type="dxa"/>
                </w:tcPr>
                <w:p w:rsidR="00FA6B05" w:rsidRPr="00FA6B05" w:rsidRDefault="00FA6B05" w:rsidP="00FA6B05">
                  <w:pPr>
                    <w:widowControl/>
                    <w:spacing w:line="276" w:lineRule="auto"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 w:rsidRPr="00FA6B05">
                    <w:rPr>
                      <w:rFonts w:ascii="Times New Roman" w:eastAsia="Calibri" w:hAnsi="Times New Roman"/>
                      <w:sz w:val="24"/>
                      <w:lang w:val="kk-KZ"/>
                    </w:rPr>
                    <w:t>Себеп мәнді жай сөйлем</w:t>
                  </w:r>
                </w:p>
              </w:tc>
              <w:tc>
                <w:tcPr>
                  <w:tcW w:w="1701" w:type="dxa"/>
                </w:tcPr>
                <w:p w:rsidR="00FA6B05" w:rsidRPr="00FA6B05" w:rsidRDefault="00FA6B05" w:rsidP="00FA6B05">
                  <w:pPr>
                    <w:widowControl/>
                    <w:spacing w:line="276" w:lineRule="auto"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 w:rsidRPr="00FA6B05">
                    <w:rPr>
                      <w:rFonts w:ascii="Times New Roman" w:eastAsia="Calibri" w:hAnsi="Times New Roman"/>
                      <w:sz w:val="24"/>
                      <w:lang w:val="kk-KZ"/>
                    </w:rPr>
                    <w:t>Сондықтан    Сол себепті</w:t>
                  </w:r>
                </w:p>
              </w:tc>
              <w:tc>
                <w:tcPr>
                  <w:tcW w:w="1701" w:type="dxa"/>
                </w:tcPr>
                <w:p w:rsidR="00FA6B05" w:rsidRPr="00FA6B05" w:rsidRDefault="00FA6B05" w:rsidP="00FA6B05">
                  <w:pPr>
                    <w:widowControl/>
                    <w:spacing w:line="276" w:lineRule="auto"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 w:rsidRPr="00FA6B05">
                    <w:rPr>
                      <w:rFonts w:ascii="Times New Roman" w:eastAsia="Calibri" w:hAnsi="Times New Roman"/>
                      <w:sz w:val="24"/>
                      <w:lang w:val="kk-KZ"/>
                    </w:rPr>
                    <w:t>Салдар мәнді жай сөйлем</w:t>
                  </w:r>
                </w:p>
              </w:tc>
            </w:tr>
            <w:tr w:rsidR="00FA6B05" w:rsidRPr="00C44CDF" w:rsidTr="005071D0">
              <w:tc>
                <w:tcPr>
                  <w:tcW w:w="1730" w:type="dxa"/>
                </w:tcPr>
                <w:p w:rsidR="00FA6B05" w:rsidRPr="00FA6B05" w:rsidRDefault="00FA6B05" w:rsidP="00FA6B05">
                  <w:pPr>
                    <w:widowControl/>
                    <w:spacing w:line="276" w:lineRule="auto"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 w:rsidRPr="00FA6B05">
                    <w:rPr>
                      <w:rFonts w:ascii="Times New Roman" w:eastAsia="Calibri" w:hAnsi="Times New Roman"/>
                      <w:sz w:val="24"/>
                      <w:lang w:val="kk-KZ"/>
                    </w:rPr>
                    <w:t>Салдар мәнді жай сөйлем</w:t>
                  </w:r>
                </w:p>
              </w:tc>
              <w:tc>
                <w:tcPr>
                  <w:tcW w:w="1701" w:type="dxa"/>
                </w:tcPr>
                <w:p w:rsidR="00FA6B05" w:rsidRPr="00FA6B05" w:rsidRDefault="00FA6B05" w:rsidP="00FA6B05">
                  <w:pPr>
                    <w:widowControl/>
                    <w:spacing w:line="276" w:lineRule="auto"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 w:rsidRPr="00FA6B05">
                    <w:rPr>
                      <w:rFonts w:ascii="Times New Roman" w:eastAsia="Calibri" w:hAnsi="Times New Roman"/>
                      <w:sz w:val="24"/>
                      <w:lang w:val="kk-KZ"/>
                    </w:rPr>
                    <w:t>Өйткені</w:t>
                  </w:r>
                </w:p>
                <w:p w:rsidR="00FA6B05" w:rsidRPr="00FA6B05" w:rsidRDefault="00FA6B05" w:rsidP="00FA6B05">
                  <w:pPr>
                    <w:widowControl/>
                    <w:spacing w:line="276" w:lineRule="auto"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 w:rsidRPr="00FA6B05">
                    <w:rPr>
                      <w:rFonts w:ascii="Times New Roman" w:eastAsia="Calibri" w:hAnsi="Times New Roman"/>
                      <w:sz w:val="24"/>
                      <w:lang w:val="kk-KZ"/>
                    </w:rPr>
                    <w:t xml:space="preserve">Себебі </w:t>
                  </w:r>
                </w:p>
                <w:p w:rsidR="00FA6B05" w:rsidRPr="00FA6B05" w:rsidRDefault="00FA6B05" w:rsidP="00FA6B05">
                  <w:pPr>
                    <w:widowControl/>
                    <w:spacing w:line="276" w:lineRule="auto"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 w:rsidRPr="00FA6B05">
                    <w:rPr>
                      <w:rFonts w:ascii="Times New Roman" w:eastAsia="Calibri" w:hAnsi="Times New Roman"/>
                      <w:sz w:val="24"/>
                      <w:lang w:val="kk-KZ"/>
                    </w:rPr>
                    <w:t xml:space="preserve">Неге десеңіз </w:t>
                  </w:r>
                </w:p>
              </w:tc>
              <w:tc>
                <w:tcPr>
                  <w:tcW w:w="1701" w:type="dxa"/>
                </w:tcPr>
                <w:p w:rsidR="00FA6B05" w:rsidRPr="00FA6B05" w:rsidRDefault="00FA6B05" w:rsidP="00FA6B05">
                  <w:pPr>
                    <w:widowControl/>
                    <w:spacing w:line="276" w:lineRule="auto"/>
                    <w:jc w:val="both"/>
                    <w:rPr>
                      <w:rFonts w:ascii="Times New Roman" w:eastAsia="Calibri" w:hAnsi="Times New Roman"/>
                      <w:sz w:val="24"/>
                      <w:lang w:val="kk-KZ"/>
                    </w:rPr>
                  </w:pPr>
                  <w:r w:rsidRPr="00FA6B05">
                    <w:rPr>
                      <w:rFonts w:ascii="Times New Roman" w:eastAsia="Calibri" w:hAnsi="Times New Roman"/>
                      <w:sz w:val="24"/>
                      <w:lang w:val="kk-KZ"/>
                    </w:rPr>
                    <w:t>Себеп мәнді жай сөйлем</w:t>
                  </w:r>
                </w:p>
              </w:tc>
            </w:tr>
          </w:tbl>
          <w:p w:rsidR="00FA6B05" w:rsidRPr="00FA6B05" w:rsidRDefault="00FA6B05" w:rsidP="00FA6B05">
            <w:pPr>
              <w:widowControl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="Calibri" w:hAnsi="Times New Roman"/>
                <w:sz w:val="24"/>
                <w:lang w:val="kk-KZ" w:eastAsia="en-GB"/>
              </w:rPr>
            </w:pPr>
          </w:p>
          <w:p w:rsidR="00FA6B05" w:rsidRPr="00FA6B05" w:rsidRDefault="00FA6B05" w:rsidP="00FA6B05">
            <w:pPr>
              <w:widowControl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="Calibri" w:hAnsi="Times New Roman"/>
                <w:sz w:val="24"/>
                <w:lang w:val="kk-KZ" w:eastAsia="en-GB"/>
              </w:rPr>
            </w:pPr>
            <w:r>
              <w:rPr>
                <w:rFonts w:ascii="Times New Roman" w:eastAsia="Calibri" w:hAnsi="Times New Roman"/>
                <w:sz w:val="24"/>
                <w:lang w:val="kk-KZ" w:eastAsia="en-GB"/>
              </w:rPr>
              <w:t>Мысалы: Ол кеше кітап оқымады және үй жұмысын орындамады, сол себепті бүгін тақтада үндемей тұрды</w:t>
            </w:r>
            <w:r w:rsidRPr="00FA6B05">
              <w:rPr>
                <w:rFonts w:ascii="Times New Roman" w:eastAsia="Calibri" w:hAnsi="Times New Roman"/>
                <w:sz w:val="24"/>
                <w:lang w:val="kk-KZ" w:eastAsia="en-GB"/>
              </w:rPr>
              <w:t>.</w:t>
            </w:r>
          </w:p>
          <w:p w:rsidR="000D0D21" w:rsidRPr="00B364E8" w:rsidRDefault="000D0D21" w:rsidP="005071D0">
            <w:pPr>
              <w:spacing w:line="240" w:lineRule="auto"/>
              <w:ind w:left="75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</w:p>
          <w:p w:rsidR="000D0D21" w:rsidRPr="00B364E8" w:rsidRDefault="00FA6B05" w:rsidP="005071D0">
            <w:pPr>
              <w:spacing w:line="240" w:lineRule="auto"/>
              <w:ind w:left="75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Ж. </w:t>
            </w:r>
            <w:r w:rsidR="000D0D21"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. </w:t>
            </w:r>
          </w:p>
          <w:p w:rsidR="000D0D21" w:rsidRPr="00B364E8" w:rsidRDefault="00FA6B05" w:rsidP="005071D0">
            <w:pPr>
              <w:spacing w:line="240" w:lineRule="auto"/>
              <w:ind w:left="75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 </w:t>
            </w:r>
            <w:r w:rsidR="000D0D21"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 құрмалас сөйлемді тауып, «дұрыс» «бұрыстығын» анықта.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Дескриптор: </w:t>
            </w:r>
          </w:p>
          <w:p w:rsidR="000D0D21" w:rsidRPr="00B364E8" w:rsidRDefault="000D0D21" w:rsidP="005071D0">
            <w:pPr>
              <w:spacing w:line="240" w:lineRule="auto"/>
              <w:ind w:left="75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 </w:t>
            </w: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- жалғаулықтарды дұрыс қолданады.</w:t>
            </w:r>
          </w:p>
          <w:p w:rsidR="000D0D21" w:rsidRPr="00B364E8" w:rsidRDefault="000D0D21" w:rsidP="00FA6B05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- </w:t>
            </w:r>
            <w:r w:rsidR="00FA6B05" w:rsidRPr="005E60A8">
              <w:rPr>
                <w:rFonts w:ascii="Times New Roman" w:hAnsi="Times New Roman"/>
                <w:sz w:val="24"/>
                <w:lang w:val="kk-KZ"/>
              </w:rPr>
              <w:t>шартты, қарсылықты, мезгіл, себеп, қимыл-с</w:t>
            </w:r>
            <w:r w:rsidR="00FA6B05">
              <w:rPr>
                <w:rFonts w:ascii="Times New Roman" w:hAnsi="Times New Roman"/>
                <w:sz w:val="24"/>
                <w:lang w:val="kk-KZ"/>
              </w:rPr>
              <w:t>ын, мақсат бағыныңқы</w:t>
            </w:r>
            <w:r w:rsidR="00FA6B05" w:rsidRPr="005E60A8">
              <w:rPr>
                <w:rFonts w:ascii="Times New Roman" w:hAnsi="Times New Roman"/>
                <w:sz w:val="24"/>
                <w:lang w:val="kk-KZ"/>
              </w:rPr>
              <w:t xml:space="preserve"> сабақтас</w:t>
            </w:r>
            <w:r w:rsidR="00FA6B05">
              <w:rPr>
                <w:rFonts w:ascii="Times New Roman" w:hAnsi="Times New Roman"/>
                <w:sz w:val="24"/>
                <w:lang w:val="kk-KZ"/>
              </w:rPr>
              <w:t xml:space="preserve"> құрмалас сөйлемдерді құрастырады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- Құрмалас сөйлемдердің « дұрыс» «бұрыстығын» ажыратады</w:t>
            </w:r>
          </w:p>
          <w:p w:rsidR="000D0D21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 Бағалау: «Ойлан – жұптас - бөліс». 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</w:p>
          <w:p w:rsidR="000D0D21" w:rsidRPr="00B364E8" w:rsidRDefault="000D0D21" w:rsidP="005071D0">
            <w:pPr>
              <w:spacing w:line="240" w:lineRule="auto"/>
              <w:ind w:left="75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 xml:space="preserve">Кері байланыс: «Бұрыштар» тәсілі </w:t>
            </w:r>
          </w:p>
          <w:p w:rsidR="000D0D21" w:rsidRPr="00B364E8" w:rsidRDefault="000D0D21" w:rsidP="005071D0">
            <w:pPr>
              <w:spacing w:line="240" w:lineRule="auto"/>
              <w:ind w:left="75"/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>( мұғалім оқушыларға тақырып бойынша бірнеше сұрақтар ұсынып, төрт сұрақтың жауабын сыныптың төрт бұрышына қояды, оқушылар дұрыс деген жауаптың қасына барып тұрады, өз ойын қорытып, соңы талқылауға ұласады)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B364E8">
              <w:rPr>
                <w:rFonts w:ascii="Times New Roman" w:hAnsi="Times New Roman"/>
                <w:bCs/>
                <w:iCs/>
                <w:sz w:val="24"/>
                <w:lang w:val="kk-KZ"/>
              </w:rPr>
              <w:t xml:space="preserve"> </w:t>
            </w:r>
          </w:p>
        </w:tc>
        <w:tc>
          <w:tcPr>
            <w:tcW w:w="695" w:type="pct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t xml:space="preserve">  интертақта</w:t>
            </w: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</w:t>
            </w:r>
            <w:r w:rsidRPr="00B364E8">
              <w:rPr>
                <w:rFonts w:ascii="Times New Roman" w:hAnsi="Times New Roman"/>
                <w:sz w:val="24"/>
                <w:lang w:val="kk-KZ" w:eastAsia="en-GB"/>
              </w:rPr>
              <w:t xml:space="preserve">Оқулық, </w:t>
            </w:r>
          </w:p>
          <w:p w:rsidR="000D0D21" w:rsidRDefault="00C84860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80</w:t>
            </w:r>
            <w:r w:rsidR="000D0D21" w:rsidRPr="00B364E8">
              <w:rPr>
                <w:rFonts w:ascii="Times New Roman" w:hAnsi="Times New Roman"/>
                <w:sz w:val="24"/>
                <w:lang w:val="kk-KZ" w:eastAsia="en-GB"/>
              </w:rPr>
              <w:t xml:space="preserve"> - бет </w:t>
            </w: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парақшалар</w:t>
            </w:r>
            <w:r w:rsidRPr="00B364E8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0D0D21" w:rsidRPr="00C44CDF" w:rsidTr="000D0D21">
        <w:trPr>
          <w:trHeight w:val="524"/>
        </w:trPr>
        <w:tc>
          <w:tcPr>
            <w:tcW w:w="453" w:type="pct"/>
          </w:tcPr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5 мин</w:t>
            </w:r>
          </w:p>
        </w:tc>
        <w:tc>
          <w:tcPr>
            <w:tcW w:w="909" w:type="pct"/>
          </w:tcPr>
          <w:p w:rsidR="000D0D21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Сабақтың</w:t>
            </w:r>
          </w:p>
          <w:p w:rsidR="000D0D21" w:rsidRPr="00B364E8" w:rsidRDefault="000D0D21" w:rsidP="005071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B364E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соңы   </w:t>
            </w:r>
          </w:p>
        </w:tc>
        <w:tc>
          <w:tcPr>
            <w:tcW w:w="2943" w:type="pct"/>
            <w:gridSpan w:val="3"/>
          </w:tcPr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  <w:t>Рефлексия: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  <w:t xml:space="preserve">«Бес саусақ» </w:t>
            </w:r>
            <w:r w:rsidRPr="00B364E8"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  <w:t>тәсілі арқылы сұрақтарға жауап жаз.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Cs/>
                <w:i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  <w:t>Бас бармақ – басты мәселе. -</w:t>
            </w:r>
            <w:r w:rsidRPr="00B364E8"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  <w:t>Бүгін сабақта ең құнды мәселе қандай болды?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  <w:t xml:space="preserve">Балаң үйрек – бірлесу. </w:t>
            </w:r>
            <w:r w:rsidRPr="00B364E8">
              <w:rPr>
                <w:rFonts w:ascii="Times New Roman" w:eastAsia="Calibri" w:hAnsi="Times New Roman"/>
                <w:bCs/>
                <w:i/>
                <w:noProof/>
                <w:sz w:val="24"/>
                <w:lang w:val="kk-KZ" w:eastAsia="en-GB"/>
              </w:rPr>
              <w:t xml:space="preserve">– </w:t>
            </w:r>
            <w:r w:rsidRPr="00B364E8"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  <w:t>Мен топта/жұпта қалай жұмыс жасадым? Кімге көмек бердім? Кімнен көмек сұрадым?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Cs/>
                <w:i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  <w:t>Ортан терек – ойлану</w:t>
            </w:r>
            <w:r w:rsidRPr="00B364E8">
              <w:rPr>
                <w:rFonts w:ascii="Times New Roman" w:eastAsia="Calibri" w:hAnsi="Times New Roman"/>
                <w:bCs/>
                <w:i/>
                <w:noProof/>
                <w:sz w:val="24"/>
                <w:lang w:val="kk-KZ" w:eastAsia="en-GB"/>
              </w:rPr>
              <w:t xml:space="preserve">. – </w:t>
            </w:r>
            <w:r w:rsidRPr="00B364E8"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  <w:t>Мен бүгін қандай білім мен тәжірибе алдым?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  <w:t>Шылдыр шүмек – шынайылық.</w:t>
            </w:r>
            <w:r w:rsidRPr="00B364E8">
              <w:rPr>
                <w:rFonts w:ascii="Times New Roman" w:eastAsia="Calibri" w:hAnsi="Times New Roman"/>
                <w:bCs/>
                <w:i/>
                <w:noProof/>
                <w:sz w:val="24"/>
                <w:lang w:val="kk-KZ" w:eastAsia="en-GB"/>
              </w:rPr>
              <w:t xml:space="preserve"> – </w:t>
            </w:r>
            <w:r w:rsidRPr="00B364E8"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  <w:t>Сабақ маған ұнады ма?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Cs/>
                <w:i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  <w:t>Кішкентай бөбек – көңіл-күй  ахуалы.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Cs/>
                <w:i/>
                <w:noProof/>
                <w:sz w:val="24"/>
                <w:lang w:val="kk-KZ" w:eastAsia="en-GB"/>
              </w:rPr>
              <w:lastRenderedPageBreak/>
              <w:t xml:space="preserve"> – </w:t>
            </w:r>
            <w:r w:rsidRPr="00B364E8"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  <w:t>Мен өзімді сабақта қалай сезіндім?</w:t>
            </w: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</w:pPr>
          </w:p>
          <w:p w:rsidR="000D0D21" w:rsidRPr="00B364E8" w:rsidRDefault="000D0D21" w:rsidP="005071D0">
            <w:pPr>
              <w:spacing w:line="240" w:lineRule="auto"/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</w:pPr>
            <w:r w:rsidRPr="00B364E8">
              <w:rPr>
                <w:rFonts w:ascii="Times New Roman" w:eastAsia="Calibri" w:hAnsi="Times New Roman"/>
                <w:b/>
                <w:bCs/>
                <w:noProof/>
                <w:sz w:val="24"/>
                <w:lang w:val="kk-KZ" w:eastAsia="en-GB"/>
              </w:rPr>
              <w:t xml:space="preserve">Үйге тапсырма: </w:t>
            </w:r>
            <w:r w:rsidR="00031C0B">
              <w:rPr>
                <w:rFonts w:ascii="Times New Roman" w:eastAsia="Calibri" w:hAnsi="Times New Roman"/>
                <w:bCs/>
                <w:noProof/>
                <w:sz w:val="24"/>
                <w:lang w:val="kk-KZ" w:eastAsia="en-GB"/>
              </w:rPr>
              <w:t>3- тапсырма, ережені қайталау</w:t>
            </w:r>
          </w:p>
        </w:tc>
        <w:tc>
          <w:tcPr>
            <w:tcW w:w="695" w:type="pct"/>
          </w:tcPr>
          <w:p w:rsidR="000D0D21" w:rsidRPr="00B364E8" w:rsidRDefault="000D0D21" w:rsidP="005071D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</w:tbl>
    <w:p w:rsidR="000D0D21" w:rsidRPr="00B364E8" w:rsidRDefault="000D0D21" w:rsidP="000D0D21">
      <w:pPr>
        <w:rPr>
          <w:sz w:val="24"/>
          <w:lang w:val="kk-KZ"/>
        </w:rPr>
      </w:pPr>
    </w:p>
    <w:p w:rsidR="000D0D21" w:rsidRDefault="000D0D21" w:rsidP="000D0D21">
      <w:pPr>
        <w:rPr>
          <w:lang w:val="kk-KZ"/>
        </w:rPr>
      </w:pPr>
    </w:p>
    <w:p w:rsidR="000D0D21" w:rsidRDefault="000D0D21" w:rsidP="000D0D21">
      <w:pPr>
        <w:rPr>
          <w:lang w:val="kk-KZ"/>
        </w:rPr>
      </w:pPr>
    </w:p>
    <w:p w:rsidR="00FA36FA" w:rsidRPr="000D0D21" w:rsidRDefault="00FA36FA">
      <w:pPr>
        <w:rPr>
          <w:lang w:val="kk-KZ"/>
        </w:rPr>
      </w:pPr>
    </w:p>
    <w:sectPr w:rsidR="00FA36FA" w:rsidRPr="000D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0B2"/>
    <w:multiLevelType w:val="hybridMultilevel"/>
    <w:tmpl w:val="FA0A1206"/>
    <w:lvl w:ilvl="0" w:tplc="81565B6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59F2609"/>
    <w:multiLevelType w:val="hybridMultilevel"/>
    <w:tmpl w:val="F0F6BFC0"/>
    <w:lvl w:ilvl="0" w:tplc="1180C3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D2F8F"/>
    <w:multiLevelType w:val="hybridMultilevel"/>
    <w:tmpl w:val="5A8E6260"/>
    <w:lvl w:ilvl="0" w:tplc="C7D0085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21"/>
    <w:rsid w:val="00031C0B"/>
    <w:rsid w:val="000D0D21"/>
    <w:rsid w:val="002675C0"/>
    <w:rsid w:val="00477CB3"/>
    <w:rsid w:val="005B7844"/>
    <w:rsid w:val="005E60A8"/>
    <w:rsid w:val="00C013E1"/>
    <w:rsid w:val="00C44CDF"/>
    <w:rsid w:val="00C84860"/>
    <w:rsid w:val="00D2787F"/>
    <w:rsid w:val="00D72503"/>
    <w:rsid w:val="00FA36FA"/>
    <w:rsid w:val="00F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7D9DF-CABB-4285-926F-7A9E8F2D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2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D0D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0D0D21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0D0D21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0D0D21"/>
    <w:pPr>
      <w:ind w:left="720"/>
      <w:contextualSpacing/>
    </w:pPr>
  </w:style>
  <w:style w:type="table" w:styleId="a4">
    <w:name w:val="Table Grid"/>
    <w:basedOn w:val="a1"/>
    <w:uiPriority w:val="39"/>
    <w:rsid w:val="000D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0D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3</cp:revision>
  <dcterms:created xsi:type="dcterms:W3CDTF">2019-11-27T09:19:00Z</dcterms:created>
  <dcterms:modified xsi:type="dcterms:W3CDTF">2019-12-03T10:58:00Z</dcterms:modified>
</cp:coreProperties>
</file>