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A6" w:rsidRDefault="00E57FA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E57FA6" w:rsidRDefault="00D92D6C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  <w:r w:rsidR="00FB3F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"/>
        <w:gridCol w:w="201"/>
        <w:gridCol w:w="557"/>
        <w:gridCol w:w="1769"/>
        <w:gridCol w:w="2895"/>
        <w:gridCol w:w="2036"/>
        <w:gridCol w:w="1970"/>
      </w:tblGrid>
      <w:tr w:rsidR="00E57FA6" w:rsidRPr="006A52ED" w:rsidTr="009F1DD5">
        <w:trPr>
          <w:cantSplit/>
          <w:trHeight w:val="473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E57FA6" w:rsidRPr="006A52ED" w:rsidRDefault="00FB3F3C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A30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КГУ «Средняя школа №1» </w:t>
            </w:r>
          </w:p>
        </w:tc>
      </w:tr>
      <w:tr w:rsidR="00E57FA6" w:rsidRPr="006A52ED" w:rsidTr="009F1DD5">
        <w:trPr>
          <w:cantSplit/>
          <w:trHeight w:val="47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A3090B">
              <w:rPr>
                <w:rFonts w:ascii="Times New Roman" w:hAnsi="Times New Roman"/>
                <w:sz w:val="24"/>
                <w:szCs w:val="24"/>
                <w:lang w:val="ru-RU"/>
              </w:rPr>
              <w:t>Маркер Л М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F1DD5">
        <w:trPr>
          <w:cantSplit/>
          <w:trHeight w:val="41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4014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A30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2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A3090B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090B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r w:rsidR="00A3090B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6A52ED" w:rsidTr="009F1DD5">
        <w:trPr>
          <w:cantSplit/>
          <w:trHeight w:val="41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D92D6C" w:rsidP="00E7054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В контексте сквозной темы </w:t>
            </w:r>
            <w:r w:rsidRPr="00703C35">
              <w:rPr>
                <w:b/>
                <w:iCs/>
                <w:sz w:val="23"/>
                <w:szCs w:val="23"/>
              </w:rPr>
              <w:t xml:space="preserve"> </w:t>
            </w:r>
            <w:r w:rsidRPr="00703C35">
              <w:rPr>
                <w:rFonts w:ascii="Times New Roman" w:hAnsi="Times New Roman"/>
                <w:b/>
                <w:iCs/>
                <w:sz w:val="23"/>
                <w:szCs w:val="23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«Орана окружающей среды</w:t>
            </w:r>
            <w:r w:rsidRPr="00703C3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».</w:t>
            </w:r>
          </w:p>
        </w:tc>
      </w:tr>
      <w:tr w:rsidR="00E57FA6" w:rsidRPr="006A52ED" w:rsidTr="009F1DD5">
        <w:trPr>
          <w:cantSplit/>
          <w:trHeight w:val="50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C" w:rsidRPr="00A238BE" w:rsidRDefault="00D92D6C" w:rsidP="00D92D6C">
            <w:pPr>
              <w:pStyle w:val="Default"/>
              <w:rPr>
                <w:b/>
                <w:sz w:val="22"/>
                <w:szCs w:val="22"/>
              </w:rPr>
            </w:pPr>
            <w:r w:rsidRPr="00A238BE">
              <w:rPr>
                <w:b/>
                <w:sz w:val="22"/>
                <w:szCs w:val="22"/>
              </w:rPr>
              <w:t xml:space="preserve">Составление словосочетаний и предложений с глаголами. Морфологический разбор глагола. </w:t>
            </w:r>
          </w:p>
          <w:p w:rsidR="00FA0954" w:rsidRPr="00E55FE8" w:rsidRDefault="00D92D6C" w:rsidP="00D92D6C">
            <w:pPr>
              <w:pStyle w:val="Default"/>
              <w:rPr>
                <w:b/>
                <w:sz w:val="22"/>
                <w:szCs w:val="22"/>
              </w:rPr>
            </w:pPr>
            <w:r w:rsidRPr="00A238BE">
              <w:rPr>
                <w:b/>
              </w:rPr>
              <w:t>Диктант</w:t>
            </w:r>
          </w:p>
        </w:tc>
      </w:tr>
      <w:tr w:rsidR="00E57FA6" w:rsidRPr="006A52ED" w:rsidTr="0037698D">
        <w:trPr>
          <w:cantSplit/>
          <w:trHeight w:val="1149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C" w:rsidRPr="00A238BE" w:rsidRDefault="00D92D6C" w:rsidP="00D92D6C">
            <w:pPr>
              <w:pStyle w:val="Default"/>
              <w:rPr>
                <w:sz w:val="22"/>
                <w:szCs w:val="22"/>
              </w:rPr>
            </w:pPr>
            <w:r w:rsidRPr="00A238BE">
              <w:rPr>
                <w:sz w:val="22"/>
                <w:szCs w:val="22"/>
              </w:rPr>
              <w:t xml:space="preserve">4.1.4.1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:rsidR="00D92D6C" w:rsidRPr="00A238BE" w:rsidRDefault="00D92D6C" w:rsidP="00D92D6C">
            <w:pPr>
              <w:pStyle w:val="Default"/>
              <w:rPr>
                <w:sz w:val="22"/>
                <w:szCs w:val="22"/>
              </w:rPr>
            </w:pPr>
            <w:r w:rsidRPr="00A238BE">
              <w:rPr>
                <w:sz w:val="22"/>
                <w:szCs w:val="22"/>
              </w:rPr>
              <w:t xml:space="preserve">4.2.3.1 формулировать вопросы и ответы, отражающие понимание и свое отношение к содержанию текста, чтобы углубить понимание и уточнить ответ; </w:t>
            </w:r>
          </w:p>
          <w:p w:rsidR="00E57FA6" w:rsidRPr="00287A03" w:rsidRDefault="00D92D6C" w:rsidP="00D92D6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38BE">
              <w:rPr>
                <w:rFonts w:ascii="Times New Roman" w:hAnsi="Times New Roman"/>
              </w:rPr>
              <w:t>4.3.1.2 создавать нехудожественные тексты на основе их особенностей (статья, заметка, характеристика, репортаж, инструкция, интервью, реклама, заявление, объявление)</w:t>
            </w:r>
          </w:p>
        </w:tc>
      </w:tr>
      <w:tr w:rsidR="00E57FA6" w:rsidRPr="006A52ED" w:rsidTr="00E7054C">
        <w:trPr>
          <w:cantSplit/>
          <w:trHeight w:val="533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C" w:rsidRPr="00A238BE" w:rsidRDefault="00D92D6C" w:rsidP="00D92D6C">
            <w:pPr>
              <w:pStyle w:val="Default"/>
              <w:rPr>
                <w:sz w:val="22"/>
                <w:szCs w:val="22"/>
              </w:rPr>
            </w:pPr>
            <w:r w:rsidRPr="00A238BE">
              <w:rPr>
                <w:sz w:val="22"/>
                <w:szCs w:val="22"/>
              </w:rPr>
              <w:t xml:space="preserve">1.4 Участие в диалоге с соблюдением речевых норм в зависимости от ситуации общения </w:t>
            </w:r>
          </w:p>
          <w:p w:rsidR="00D92D6C" w:rsidRPr="00A238BE" w:rsidRDefault="00D92D6C" w:rsidP="00D92D6C">
            <w:pPr>
              <w:pStyle w:val="Default"/>
              <w:rPr>
                <w:sz w:val="22"/>
                <w:szCs w:val="22"/>
              </w:rPr>
            </w:pPr>
            <w:r w:rsidRPr="00A238BE">
              <w:rPr>
                <w:sz w:val="22"/>
                <w:szCs w:val="22"/>
              </w:rPr>
              <w:t xml:space="preserve">2.3 Формулирование вопросов и ответов </w:t>
            </w:r>
          </w:p>
          <w:p w:rsidR="00E57FA6" w:rsidRPr="00F1191E" w:rsidRDefault="00D92D6C" w:rsidP="00D92D6C">
            <w:pPr>
              <w:pStyle w:val="Default"/>
              <w:rPr>
                <w:sz w:val="22"/>
                <w:szCs w:val="22"/>
              </w:rPr>
            </w:pPr>
            <w:r w:rsidRPr="00A238BE">
              <w:t>3.1 Создание текстов разных типов и стилей</w:t>
            </w:r>
          </w:p>
        </w:tc>
      </w:tr>
      <w:tr w:rsidR="00E57FA6" w:rsidRPr="006A52ED" w:rsidTr="00FF172B">
        <w:trPr>
          <w:cantSplit/>
          <w:trHeight w:val="1582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Default="0037698D" w:rsidP="0037698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Критерии оценивания </w:t>
            </w:r>
          </w:p>
          <w:p w:rsidR="00E57FA6" w:rsidRPr="006A52ED" w:rsidRDefault="00E57FA6" w:rsidP="009F1DD5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C" w:rsidRPr="00D92D6C" w:rsidRDefault="00D92D6C" w:rsidP="00D92D6C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6C">
              <w:rPr>
                <w:rFonts w:ascii="Times New Roman" w:hAnsi="Times New Roman" w:cs="Times New Roman"/>
                <w:sz w:val="24"/>
                <w:szCs w:val="24"/>
              </w:rPr>
              <w:t xml:space="preserve">Узнать, как различать в глаголах </w:t>
            </w:r>
            <w:r w:rsidR="00A30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D92D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</w:t>
            </w:r>
            <w:proofErr w:type="spellEnd"/>
            <w:r w:rsidR="00A30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2D6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D92D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92D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ться</w:t>
            </w:r>
            <w:proofErr w:type="spellEnd"/>
          </w:p>
          <w:p w:rsidR="00D92D6C" w:rsidRPr="00D92D6C" w:rsidRDefault="00D92D6C" w:rsidP="00D92D6C">
            <w:pPr>
              <w:pStyle w:val="Default"/>
              <w:jc w:val="both"/>
            </w:pPr>
            <w:r w:rsidRPr="00D92D6C">
              <w:t xml:space="preserve">Указать глаголы неопределенной формы и глаголы 3-го лица. </w:t>
            </w:r>
          </w:p>
          <w:p w:rsidR="00D92D6C" w:rsidRPr="00D92D6C" w:rsidRDefault="00D92D6C" w:rsidP="00D92D6C">
            <w:pPr>
              <w:pStyle w:val="Default"/>
              <w:jc w:val="both"/>
            </w:pPr>
            <w:r w:rsidRPr="00D92D6C">
              <w:t xml:space="preserve">Образовать новые формы глаголов от неопределенной формы. </w:t>
            </w:r>
          </w:p>
          <w:p w:rsidR="00D92D6C" w:rsidRPr="00D92D6C" w:rsidRDefault="00D92D6C" w:rsidP="00D92D6C">
            <w:pPr>
              <w:pStyle w:val="Default"/>
              <w:jc w:val="both"/>
            </w:pPr>
            <w:r w:rsidRPr="00D92D6C">
              <w:t xml:space="preserve">Объяснить правописание в глаголах </w:t>
            </w:r>
            <w:r w:rsidRPr="00D92D6C">
              <w:rPr>
                <w:b/>
                <w:bCs/>
                <w:i/>
                <w:iCs/>
              </w:rPr>
              <w:t>-</w:t>
            </w:r>
            <w:proofErr w:type="spellStart"/>
            <w:r w:rsidRPr="00D92D6C">
              <w:rPr>
                <w:b/>
                <w:bCs/>
                <w:i/>
                <w:iCs/>
              </w:rPr>
              <w:t>тся</w:t>
            </w:r>
            <w:proofErr w:type="spellEnd"/>
            <w:r w:rsidRPr="00D92D6C">
              <w:rPr>
                <w:b/>
                <w:bCs/>
                <w:i/>
                <w:iCs/>
              </w:rPr>
              <w:t xml:space="preserve"> </w:t>
            </w:r>
            <w:r w:rsidRPr="00D92D6C">
              <w:t xml:space="preserve">и </w:t>
            </w:r>
            <w:r w:rsidRPr="00D92D6C">
              <w:rPr>
                <w:b/>
                <w:bCs/>
                <w:i/>
                <w:iCs/>
              </w:rPr>
              <w:t>-</w:t>
            </w:r>
            <w:proofErr w:type="spellStart"/>
            <w:r w:rsidRPr="00D92D6C">
              <w:rPr>
                <w:b/>
                <w:bCs/>
                <w:i/>
                <w:iCs/>
              </w:rPr>
              <w:t>ться</w:t>
            </w:r>
            <w:proofErr w:type="spellEnd"/>
            <w:r w:rsidRPr="00D92D6C">
              <w:rPr>
                <w:b/>
                <w:bCs/>
                <w:i/>
                <w:iCs/>
              </w:rPr>
              <w:t xml:space="preserve">. </w:t>
            </w:r>
          </w:p>
          <w:p w:rsidR="00D92D6C" w:rsidRPr="00D92D6C" w:rsidRDefault="00D92D6C" w:rsidP="00D92D6C">
            <w:pPr>
              <w:pStyle w:val="Default"/>
              <w:jc w:val="both"/>
            </w:pPr>
            <w:r w:rsidRPr="00D92D6C">
              <w:t xml:space="preserve">Ставить вопросы к глаголам. </w:t>
            </w:r>
          </w:p>
          <w:p w:rsidR="00D92D6C" w:rsidRPr="00D92D6C" w:rsidRDefault="00D92D6C" w:rsidP="00D92D6C">
            <w:pPr>
              <w:pStyle w:val="Default"/>
              <w:jc w:val="both"/>
            </w:pPr>
            <w:r w:rsidRPr="00D92D6C">
              <w:t xml:space="preserve">Предложить советы, которые помогут остановить загрязнение планеты. </w:t>
            </w:r>
          </w:p>
          <w:p w:rsidR="00E57FA6" w:rsidRPr="00287A03" w:rsidRDefault="00D92D6C" w:rsidP="00D92D6C">
            <w:pPr>
              <w:pStyle w:val="a4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2D6C">
              <w:rPr>
                <w:rFonts w:ascii="Times New Roman" w:hAnsi="Times New Roman" w:cs="Times New Roman"/>
                <w:sz w:val="24"/>
                <w:szCs w:val="24"/>
              </w:rPr>
              <w:t>Придумать «вторую жизнь» различным вещам.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E57FA6" w:rsidRPr="006A52ED" w:rsidTr="0037698D">
        <w:trPr>
          <w:cantSplit/>
          <w:trHeight w:val="819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8D" w:rsidRPr="00E7054C" w:rsidRDefault="0037698D" w:rsidP="0037698D">
            <w:pPr>
              <w:pStyle w:val="Default"/>
              <w:rPr>
                <w:sz w:val="23"/>
                <w:szCs w:val="23"/>
              </w:rPr>
            </w:pPr>
            <w:r w:rsidRPr="00E7054C">
              <w:rPr>
                <w:b/>
                <w:bCs/>
                <w:sz w:val="23"/>
                <w:szCs w:val="23"/>
              </w:rPr>
              <w:t xml:space="preserve">Привитие </w:t>
            </w:r>
          </w:p>
          <w:p w:rsidR="00E57FA6" w:rsidRPr="00E7054C" w:rsidRDefault="0037698D" w:rsidP="0037698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7054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ценностей </w:t>
            </w:r>
          </w:p>
          <w:p w:rsidR="00E57FA6" w:rsidRPr="006A52ED" w:rsidRDefault="00E57FA6" w:rsidP="009F1DD5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7054C" w:rsidRDefault="00D92D6C" w:rsidP="00D92D6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 </w:t>
            </w:r>
          </w:p>
        </w:tc>
      </w:tr>
      <w:tr w:rsidR="00E57FA6" w:rsidRPr="006A52ED" w:rsidTr="009F1DD5">
        <w:trPr>
          <w:cantSplit/>
          <w:trHeight w:val="576"/>
        </w:trPr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7054C" w:rsidRDefault="00D92D6C" w:rsidP="00D92D6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Глагол как часть речи. Роль глагола в речи. Глаголы – синонимы и антонимы, глаголы в прямом и переносном значении, многозначные глаголы. Изменение глаголов в настоящем и будущем времени по лицам и числам. Изменение глаголов в прошедшем времени по родам и числам. Неопределенная форма глагола. Глаголы совершенного и несовершенного вида. Правописание не с глаголами. Изменение глаголов по лицам и числам (спряжение). I и II спряжение глаголов. Правописание безударных личных окончаний глаголов в настоящем и будущем времени. Мягкий знак после шипящих в окончаниях глаголов 2-го лица единственного числа. 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D07385" w:rsidRPr="006A52ED" w:rsidTr="009F1DD5">
        <w:trPr>
          <w:trHeight w:val="528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D07385" w:rsidRPr="006A52ED" w:rsidTr="009F1DD5">
        <w:trPr>
          <w:trHeight w:val="286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3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55F16" w:rsidRDefault="00E57FA6" w:rsidP="003D6ECE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902A2" w:rsidRPr="00C74B1E" w:rsidRDefault="00E55FE8" w:rsidP="00C74B1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74B1E" w:rsidRPr="00C74B1E">
              <w:rPr>
                <w:color w:val="000000"/>
              </w:rPr>
              <w:t>Доброе утро, мои дорогие! Начинаем урок. Давайте улыбнемся друг другу, подарите  свои улыбки.</w:t>
            </w:r>
          </w:p>
          <w:p w:rsidR="00E55FE8" w:rsidRDefault="00E55FE8" w:rsidP="003D6ECE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***</w:t>
            </w:r>
          </w:p>
          <w:p w:rsidR="00E55FE8" w:rsidRPr="00C74B1E" w:rsidRDefault="00C74B1E" w:rsidP="000331B0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C74B1E">
              <w:rPr>
                <w:color w:val="000000"/>
                <w:shd w:val="clear" w:color="auto" w:fill="FFFFFF"/>
              </w:rPr>
              <w:t>Начинается урок,</w:t>
            </w:r>
            <w:r w:rsidRPr="00C74B1E">
              <w:rPr>
                <w:color w:val="000000"/>
              </w:rPr>
              <w:br/>
            </w:r>
            <w:r w:rsidRPr="00C74B1E">
              <w:rPr>
                <w:color w:val="000000"/>
                <w:shd w:val="clear" w:color="auto" w:fill="FFFFFF"/>
              </w:rPr>
              <w:t>Он пойдет ребятам впрок.</w:t>
            </w:r>
            <w:r w:rsidRPr="00C74B1E">
              <w:rPr>
                <w:color w:val="000000"/>
              </w:rPr>
              <w:br/>
            </w:r>
            <w:r w:rsidRPr="00C74B1E">
              <w:rPr>
                <w:color w:val="000000"/>
                <w:shd w:val="clear" w:color="auto" w:fill="FFFFFF"/>
              </w:rPr>
              <w:t>Постарайтесь все понять,</w:t>
            </w:r>
            <w:r w:rsidRPr="00C74B1E">
              <w:rPr>
                <w:color w:val="000000"/>
              </w:rPr>
              <w:br/>
            </w:r>
            <w:r w:rsidRPr="00C74B1E">
              <w:rPr>
                <w:color w:val="000000"/>
                <w:shd w:val="clear" w:color="auto" w:fill="FFFFFF"/>
              </w:rPr>
              <w:t>Учитесь тайны открывать,</w:t>
            </w:r>
            <w:r w:rsidRPr="00C74B1E">
              <w:rPr>
                <w:color w:val="000000"/>
              </w:rPr>
              <w:br/>
            </w:r>
            <w:r w:rsidRPr="00C74B1E">
              <w:rPr>
                <w:color w:val="000000"/>
                <w:shd w:val="clear" w:color="auto" w:fill="FFFFFF"/>
              </w:rPr>
              <w:t>Ответы полные давать,</w:t>
            </w:r>
            <w:r w:rsidRPr="00C74B1E">
              <w:rPr>
                <w:color w:val="000000"/>
              </w:rPr>
              <w:br/>
            </w:r>
            <w:r w:rsidRPr="00C74B1E">
              <w:rPr>
                <w:color w:val="000000"/>
                <w:shd w:val="clear" w:color="auto" w:fill="FFFFFF"/>
              </w:rPr>
              <w:t>Чтоб за работу получать</w:t>
            </w:r>
            <w:r w:rsidRPr="00C74B1E">
              <w:rPr>
                <w:color w:val="000000"/>
              </w:rPr>
              <w:br/>
            </w:r>
            <w:r w:rsidRPr="00C74B1E">
              <w:rPr>
                <w:color w:val="000000"/>
                <w:shd w:val="clear" w:color="auto" w:fill="FFFFFF"/>
              </w:rPr>
              <w:t>Только лишь отметку «пять»!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E57FA6" w:rsidRPr="006A52ED" w:rsidRDefault="00E57FA6" w:rsidP="009F1DD5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</w:tr>
      <w:tr w:rsidR="00D07385" w:rsidRPr="007E2A6A" w:rsidTr="00466310">
        <w:trPr>
          <w:trHeight w:val="274"/>
        </w:trPr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0E6759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0E6759" w:rsidRDefault="00D41043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0E6759" w:rsidRDefault="00D41043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>21-22 мин</w:t>
            </w: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0E6759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043" w:rsidRPr="000E6759" w:rsidRDefault="00D41043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>23-28 мин</w:t>
            </w:r>
          </w:p>
          <w:p w:rsidR="00555B6E" w:rsidRPr="000E6759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6E" w:rsidRPr="000E6759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B6E" w:rsidRPr="000E6759" w:rsidRDefault="00555B6E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>29-30 мин</w:t>
            </w:r>
          </w:p>
          <w:p w:rsidR="00785019" w:rsidRPr="000E6759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0E6759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0E6759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0E6759" w:rsidRDefault="00785019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>31-37 мин</w:t>
            </w: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55B" w:rsidRPr="000E6759" w:rsidRDefault="00A8055B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0E6759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38-40 мин</w:t>
            </w:r>
          </w:p>
        </w:tc>
        <w:tc>
          <w:tcPr>
            <w:tcW w:w="3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F9A" w:rsidRPr="000E6759" w:rsidRDefault="00E57FA6" w:rsidP="009F1DD5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0E6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жизненного опыта.  Целеполагание. </w:t>
            </w:r>
          </w:p>
          <w:p w:rsidR="000F2F9A" w:rsidRPr="000E6759" w:rsidRDefault="000F2F9A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Минутка чистописания работа с пословицей </w:t>
            </w:r>
          </w:p>
          <w:p w:rsidR="000F2F9A" w:rsidRPr="000E6759" w:rsidRDefault="000F2F9A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Работа с пословицей по плану</w:t>
            </w:r>
          </w:p>
          <w:p w:rsidR="000F2F9A" w:rsidRPr="000E6759" w:rsidRDefault="000F2F9A" w:rsidP="009F1DD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Чтение пословицы</w:t>
            </w:r>
          </w:p>
          <w:p w:rsidR="000F2F9A" w:rsidRPr="000E6759" w:rsidRDefault="000F2F9A" w:rsidP="009F1DD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lastRenderedPageBreak/>
              <w:t>Объяснить значение непонятных слов</w:t>
            </w:r>
          </w:p>
          <w:p w:rsidR="000F2F9A" w:rsidRPr="000E6759" w:rsidRDefault="000F2F9A" w:rsidP="009F1DD5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Выяснить смысл пословицы в целом, о чем она и чему учит?</w:t>
            </w:r>
          </w:p>
          <w:p w:rsidR="00555F16" w:rsidRPr="000E6759" w:rsidRDefault="000F2F9A" w:rsidP="009F1DD5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sz w:val="24"/>
                <w:szCs w:val="24"/>
              </w:rPr>
              <w:t>Подобрать жизненную ситуацию, в которой можно употребить данную пословицу. Спиши.</w:t>
            </w:r>
          </w:p>
          <w:p w:rsidR="00C74B1E" w:rsidRDefault="00D92D6C" w:rsidP="009F1DD5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591050" cy="723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F9A" w:rsidRPr="000E6759" w:rsidRDefault="000F2F9A" w:rsidP="009F1DD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D92D6C" w:rsidRPr="00D92D6C" w:rsidRDefault="000F2F9A" w:rsidP="00D92D6C">
            <w:pPr>
              <w:pStyle w:val="Default"/>
              <w:jc w:val="both"/>
              <w:rPr>
                <w:rFonts w:ascii="DS SchoolBook" w:eastAsiaTheme="minorEastAsia" w:hAnsi="DS SchoolBook" w:cs="DS SchoolBook"/>
                <w:lang w:eastAsia="ru-RU"/>
              </w:rPr>
            </w:pP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>(К)</w:t>
            </w:r>
            <w:r w:rsidR="004A1355" w:rsidRPr="000E6759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="00E55FE8">
              <w:rPr>
                <w:rFonts w:ascii="DS SchoolBook" w:eastAsiaTheme="minorEastAsia" w:hAnsi="DS SchoolBook" w:cs="DS SchoolBook"/>
                <w:lang w:eastAsia="ru-RU"/>
              </w:rPr>
              <w:t xml:space="preserve"> </w:t>
            </w:r>
            <w:r w:rsidR="00D92D6C" w:rsidRPr="00D92D6C">
              <w:rPr>
                <w:rFonts w:ascii="DS SchoolBook" w:eastAsiaTheme="minorEastAsia" w:hAnsi="DS SchoolBook" w:cstheme="minorBidi"/>
                <w:b/>
                <w:color w:val="211D1E"/>
                <w:sz w:val="23"/>
                <w:szCs w:val="23"/>
                <w:lang w:eastAsia="ru-RU"/>
              </w:rPr>
              <w:t>Прочитай. Почему охранять природу – значит охранять Родину?</w:t>
            </w:r>
          </w:p>
          <w:p w:rsidR="00D92D6C" w:rsidRP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92D6C">
              <w:rPr>
                <w:rFonts w:ascii="DS SchoolBook" w:hAnsi="DS SchoolBook"/>
                <w:color w:val="211D1E"/>
                <w:sz w:val="24"/>
                <w:szCs w:val="24"/>
              </w:rPr>
              <w:t>Мы хозяева нашей природы, и она для нас кладовая солнца с великими сокровищами жизни. Мало того, что</w:t>
            </w:r>
            <w:r w:rsidRPr="00D92D6C">
              <w:rPr>
                <w:rFonts w:ascii="DS SchoolBook" w:hAnsi="DS SchoolBook"/>
                <w:color w:val="211D1E"/>
                <w:sz w:val="24"/>
                <w:szCs w:val="24"/>
              </w:rPr>
              <w:softHyphen/>
              <w:t xml:space="preserve">бы сокровища эти охранять – их надо открывать и показывать. Рыбе – вода, птице – воздух, зверю – лес, степи, горы. </w:t>
            </w:r>
          </w:p>
          <w:p w:rsidR="00D92D6C" w:rsidRP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ind w:firstLine="380"/>
              <w:jc w:val="both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92D6C">
              <w:rPr>
                <w:rFonts w:ascii="DS SchoolBook" w:hAnsi="DS SchoolBook"/>
                <w:color w:val="211D1E"/>
                <w:sz w:val="24"/>
                <w:szCs w:val="24"/>
              </w:rPr>
              <w:t xml:space="preserve">А человеку нужна Родина. И охранять природу – значит охранять Родину. </w:t>
            </w:r>
          </w:p>
          <w:p w:rsid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jc w:val="right"/>
              <w:rPr>
                <w:rFonts w:ascii="DS SchoolBook" w:hAnsi="DS SchoolBook"/>
                <w:color w:val="211D1E"/>
                <w:sz w:val="24"/>
                <w:szCs w:val="24"/>
              </w:rPr>
            </w:pPr>
            <w:r>
              <w:rPr>
                <w:rFonts w:ascii="DS SchoolBook" w:hAnsi="DS SchoolBook"/>
                <w:noProof/>
                <w:color w:val="211D1E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90170</wp:posOffset>
                  </wp:positionV>
                  <wp:extent cx="1381125" cy="1333500"/>
                  <wp:effectExtent l="19050" t="0" r="9525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2D6C">
              <w:rPr>
                <w:rFonts w:ascii="DS SchoolBook" w:hAnsi="DS SchoolBook"/>
                <w:color w:val="211D1E"/>
                <w:sz w:val="24"/>
                <w:szCs w:val="24"/>
              </w:rPr>
              <w:t>М. Пришвин</w:t>
            </w:r>
          </w:p>
          <w:p w:rsid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jc w:val="right"/>
              <w:rPr>
                <w:rFonts w:ascii="DS SchoolBook" w:hAnsi="DS SchoolBook"/>
                <w:color w:val="211D1E"/>
                <w:sz w:val="24"/>
                <w:szCs w:val="24"/>
              </w:rPr>
            </w:pPr>
          </w:p>
          <w:p w:rsid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jc w:val="right"/>
              <w:rPr>
                <w:rFonts w:ascii="DS SchoolBook" w:hAnsi="DS SchoolBook"/>
                <w:color w:val="211D1E"/>
                <w:sz w:val="24"/>
                <w:szCs w:val="24"/>
              </w:rPr>
            </w:pPr>
          </w:p>
          <w:p w:rsid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jc w:val="right"/>
              <w:rPr>
                <w:rFonts w:ascii="DS SchoolBook" w:hAnsi="DS SchoolBook"/>
                <w:color w:val="211D1E"/>
                <w:sz w:val="24"/>
                <w:szCs w:val="24"/>
              </w:rPr>
            </w:pPr>
          </w:p>
          <w:p w:rsid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jc w:val="right"/>
              <w:rPr>
                <w:rFonts w:ascii="DS SchoolBook" w:hAnsi="DS SchoolBook"/>
                <w:color w:val="211D1E"/>
                <w:sz w:val="24"/>
                <w:szCs w:val="24"/>
              </w:rPr>
            </w:pPr>
          </w:p>
          <w:p w:rsid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jc w:val="right"/>
              <w:rPr>
                <w:rFonts w:ascii="DS SchoolBook" w:hAnsi="DS SchoolBook"/>
                <w:color w:val="211D1E"/>
                <w:sz w:val="24"/>
                <w:szCs w:val="24"/>
              </w:rPr>
            </w:pPr>
          </w:p>
          <w:p w:rsid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jc w:val="right"/>
              <w:rPr>
                <w:rFonts w:ascii="DS SchoolBook" w:hAnsi="DS SchoolBook"/>
                <w:color w:val="211D1E"/>
                <w:sz w:val="24"/>
                <w:szCs w:val="24"/>
              </w:rPr>
            </w:pPr>
          </w:p>
          <w:p w:rsidR="00D92D6C" w:rsidRPr="00D92D6C" w:rsidRDefault="00D92D6C" w:rsidP="00D92D6C">
            <w:pPr>
              <w:autoSpaceDE w:val="0"/>
              <w:autoSpaceDN w:val="0"/>
              <w:adjustRightInd w:val="0"/>
              <w:spacing w:after="0" w:line="281" w:lineRule="atLeast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92D6C">
              <w:rPr>
                <w:rFonts w:ascii="DS SchoolBook" w:hAnsi="DS SchoolBook"/>
                <w:color w:val="211D1E"/>
                <w:sz w:val="24"/>
                <w:szCs w:val="24"/>
              </w:rPr>
              <w:t xml:space="preserve"> </w:t>
            </w:r>
          </w:p>
          <w:p w:rsidR="003844C3" w:rsidRPr="00D92D6C" w:rsidRDefault="00D92D6C" w:rsidP="006C2125">
            <w:pPr>
              <w:pStyle w:val="a6"/>
              <w:numPr>
                <w:ilvl w:val="0"/>
                <w:numId w:val="43"/>
              </w:numPr>
              <w:spacing w:line="240" w:lineRule="atLeast"/>
              <w:ind w:left="141" w:hanging="142"/>
              <w:rPr>
                <w:rFonts w:ascii="Times New Roman" w:hAnsi="Times New Roman" w:cs="Times New Roman"/>
              </w:rPr>
            </w:pPr>
            <w:r w:rsidRPr="00D92D6C">
              <w:rPr>
                <w:rFonts w:ascii="DS SchoolBook" w:hAnsi="DS SchoolBook"/>
                <w:color w:val="211D1E"/>
              </w:rPr>
              <w:t>Спиши текст, заменив глаголы несовершенного вида глаголами совершенного вида.</w:t>
            </w:r>
          </w:p>
          <w:p w:rsidR="0070067B" w:rsidRPr="000E6759" w:rsidRDefault="001459B3" w:rsidP="003D6ECE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0E6759">
              <w:rPr>
                <w:b/>
                <w:sz w:val="24"/>
                <w:szCs w:val="24"/>
              </w:rPr>
              <w:t xml:space="preserve"> </w:t>
            </w:r>
            <w:r w:rsidR="0070067B" w:rsidRPr="000E6759">
              <w:rPr>
                <w:b/>
                <w:sz w:val="24"/>
                <w:szCs w:val="24"/>
              </w:rPr>
              <w:t xml:space="preserve">(К) </w:t>
            </w:r>
            <w:proofErr w:type="spellStart"/>
            <w:r w:rsidR="0070067B" w:rsidRPr="000E6759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3844C3" w:rsidRDefault="003844C3" w:rsidP="003844C3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Долго тянется урок</w:t>
            </w:r>
            <w:r>
              <w:rPr>
                <w:color w:val="000000"/>
              </w:rPr>
              <w:br/>
              <w:t>Много вы читали.</w:t>
            </w:r>
            <w:r>
              <w:rPr>
                <w:color w:val="000000"/>
              </w:rPr>
              <w:br/>
              <w:t>Не поможет тут звонок,</w:t>
            </w:r>
            <w:r>
              <w:rPr>
                <w:color w:val="000000"/>
              </w:rPr>
              <w:br/>
              <w:t>Раз глаза устали.</w:t>
            </w:r>
            <w:r>
              <w:rPr>
                <w:color w:val="000000"/>
              </w:rPr>
              <w:br/>
              <w:t>Глазкам нужно отдыхать,</w:t>
            </w:r>
            <w:r>
              <w:rPr>
                <w:color w:val="000000"/>
              </w:rPr>
              <w:br/>
              <w:t>Знай об этом каждый.</w:t>
            </w:r>
            <w:r>
              <w:rPr>
                <w:color w:val="000000"/>
              </w:rPr>
              <w:br/>
              <w:t>Упражнений ровно пять,</w:t>
            </w:r>
            <w:r>
              <w:rPr>
                <w:color w:val="000000"/>
              </w:rPr>
              <w:br/>
              <w:t>Все запомнить важно.</w:t>
            </w:r>
            <w:r>
              <w:rPr>
                <w:color w:val="000000"/>
              </w:rPr>
              <w:br/>
              <w:t>Упражнение один -</w:t>
            </w:r>
            <w:r>
              <w:rPr>
                <w:color w:val="000000"/>
              </w:rPr>
              <w:br/>
              <w:t>На край парты книги сдвинь.</w:t>
            </w:r>
          </w:p>
          <w:p w:rsidR="003844C3" w:rsidRDefault="003844C3" w:rsidP="003844C3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Упражнение второе</w:t>
            </w:r>
            <w:r>
              <w:rPr>
                <w:color w:val="000000"/>
              </w:rPr>
              <w:br/>
              <w:t>Повтори легко за мною.</w:t>
            </w:r>
            <w:r>
              <w:rPr>
                <w:color w:val="000000"/>
              </w:rPr>
              <w:br/>
              <w:t>Зажмурь и открывать нельзя,</w:t>
            </w:r>
            <w:r>
              <w:rPr>
                <w:color w:val="000000"/>
              </w:rPr>
              <w:br/>
              <w:t>Тренируй свои глаза.</w:t>
            </w:r>
          </w:p>
          <w:p w:rsidR="003844C3" w:rsidRDefault="003844C3" w:rsidP="003844C3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Занимаемся все сразу,</w:t>
            </w:r>
            <w:r>
              <w:rPr>
                <w:color w:val="000000"/>
              </w:rPr>
              <w:br/>
              <w:t>Повторить четыре раза.</w:t>
            </w:r>
            <w:r>
              <w:rPr>
                <w:color w:val="000000"/>
              </w:rPr>
              <w:br/>
              <w:t>Упражненье номер три.</w:t>
            </w:r>
            <w:r>
              <w:rPr>
                <w:color w:val="000000"/>
              </w:rPr>
              <w:br/>
              <w:t>Делай с нами и смотри.</w:t>
            </w:r>
          </w:p>
          <w:p w:rsidR="003844C3" w:rsidRDefault="003844C3" w:rsidP="003844C3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iCs/>
                <w:color w:val="000000"/>
              </w:rPr>
              <w:t>Сидя, положить руки на пояс, повернуть голову направо, посмотреть на локоть правой руки, повернуть голову налево, посмотреть на локоть левой руки, потом снова сесть ровно)</w:t>
            </w:r>
          </w:p>
          <w:p w:rsidR="003844C3" w:rsidRDefault="003844C3" w:rsidP="003844C3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Повторите пять раз,</w:t>
            </w:r>
            <w:r>
              <w:rPr>
                <w:color w:val="000000"/>
              </w:rPr>
              <w:br/>
              <w:t>Расслабляя мышцы глаз.</w:t>
            </w:r>
            <w:r>
              <w:rPr>
                <w:color w:val="000000"/>
              </w:rPr>
              <w:br/>
              <w:t>Упражнение четыре</w:t>
            </w:r>
            <w:r>
              <w:rPr>
                <w:color w:val="000000"/>
              </w:rPr>
              <w:br/>
              <w:t>Нет сложнее в целом мире.</w:t>
            </w:r>
            <w:r>
              <w:rPr>
                <w:color w:val="000000"/>
              </w:rPr>
              <w:br/>
              <w:t>С вниманьем начинаем</w:t>
            </w:r>
            <w:r>
              <w:rPr>
                <w:color w:val="000000"/>
              </w:rPr>
              <w:br/>
              <w:t>И четко выполняем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(Сидя, смотреть перед собой, посмотреть на классную доску 2—3 секунды. Вытянуть палец левой руки по средней линии лица на </w:t>
            </w:r>
            <w:r>
              <w:rPr>
                <w:i/>
                <w:iCs/>
                <w:color w:val="000000"/>
              </w:rPr>
              <w:lastRenderedPageBreak/>
              <w:t>расстояние 5—20 см от глаз. Перевести взгляд на конец пальца и посмотреть на него 3—5 секунд, после чего руку опустить.)</w:t>
            </w:r>
          </w:p>
          <w:p w:rsidR="003844C3" w:rsidRDefault="003844C3" w:rsidP="003844C3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Повторите 5—6 раз,</w:t>
            </w:r>
            <w:r>
              <w:rPr>
                <w:color w:val="000000"/>
              </w:rPr>
              <w:br/>
              <w:t>Все получится у вас.</w:t>
            </w:r>
            <w:r>
              <w:rPr>
                <w:color w:val="000000"/>
              </w:rPr>
              <w:br/>
              <w:t>Упражненье номер пять</w:t>
            </w:r>
            <w:r>
              <w:rPr>
                <w:color w:val="000000"/>
              </w:rPr>
              <w:br/>
              <w:t>Нужно четко выполнять.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(Сидя, вытянуть руки вперед, посмотреть на кончики пальцев. Поднять руки вверх — вдох, следить глазами за руками, не поднимая головы, руки опустить — выдох.)</w:t>
            </w:r>
          </w:p>
          <w:p w:rsidR="001459B3" w:rsidRPr="00D92D6C" w:rsidRDefault="001459B3" w:rsidP="001459B3">
            <w:pPr>
              <w:pStyle w:val="Default"/>
              <w:rPr>
                <w:rFonts w:ascii="DS SchoolBook" w:eastAsiaTheme="minorEastAsia" w:hAnsi="DS SchoolBook" w:cs="DS SchoolBook"/>
                <w:lang w:eastAsia="ru-RU"/>
              </w:rPr>
            </w:pPr>
            <w:r w:rsidRPr="000E6759">
              <w:rPr>
                <w:rFonts w:eastAsiaTheme="minorEastAsia"/>
              </w:rPr>
              <w:t>(</w:t>
            </w:r>
            <w:r>
              <w:rPr>
                <w:b/>
              </w:rPr>
              <w:t>Г</w:t>
            </w:r>
            <w:r w:rsidRPr="000E6759">
              <w:rPr>
                <w:b/>
              </w:rPr>
              <w:t xml:space="preserve">) </w:t>
            </w:r>
            <w:r>
              <w:rPr>
                <w:b/>
              </w:rPr>
              <w:t xml:space="preserve">Работа в группах. </w:t>
            </w:r>
          </w:p>
          <w:p w:rsidR="001459B3" w:rsidRDefault="001459B3" w:rsidP="0014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/>
                <w:b/>
                <w:color w:val="211D1E"/>
                <w:sz w:val="23"/>
                <w:szCs w:val="23"/>
              </w:rPr>
            </w:pPr>
            <w:r w:rsidRPr="00D92D6C">
              <w:rPr>
                <w:rFonts w:ascii="DS SchoolBook" w:hAnsi="DS SchoolBook"/>
                <w:b/>
                <w:color w:val="211D1E"/>
                <w:sz w:val="23"/>
                <w:szCs w:val="23"/>
              </w:rPr>
              <w:t>Рассмотри схемы слов.</w:t>
            </w:r>
          </w:p>
          <w:p w:rsidR="001459B3" w:rsidRDefault="001459B3" w:rsidP="0014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/>
                <w:b/>
                <w:color w:val="211D1E"/>
                <w:sz w:val="23"/>
                <w:szCs w:val="23"/>
              </w:rPr>
            </w:pPr>
            <w:r>
              <w:rPr>
                <w:rFonts w:ascii="DS SchoolBook" w:hAnsi="DS SchoolBook"/>
                <w:b/>
                <w:noProof/>
                <w:color w:val="211D1E"/>
                <w:sz w:val="23"/>
                <w:szCs w:val="23"/>
              </w:rPr>
              <w:drawing>
                <wp:inline distT="0" distB="0" distL="0" distR="0">
                  <wp:extent cx="4591050" cy="752475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9B3" w:rsidRPr="00D92D6C" w:rsidRDefault="001459B3" w:rsidP="001459B3">
            <w:pPr>
              <w:autoSpaceDE w:val="0"/>
              <w:autoSpaceDN w:val="0"/>
              <w:adjustRightInd w:val="0"/>
              <w:spacing w:after="0" w:line="240" w:lineRule="auto"/>
              <w:ind w:left="141" w:hanging="141"/>
              <w:jc w:val="both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</w:p>
          <w:p w:rsidR="001459B3" w:rsidRPr="00D92D6C" w:rsidRDefault="001459B3" w:rsidP="001459B3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1" w:lineRule="atLeast"/>
              <w:ind w:left="141" w:hanging="141"/>
              <w:jc w:val="both"/>
              <w:rPr>
                <w:rFonts w:ascii="DS SchoolBook" w:hAnsi="DS SchoolBook"/>
                <w:color w:val="211D1E"/>
              </w:rPr>
            </w:pPr>
            <w:r w:rsidRPr="00D92D6C">
              <w:rPr>
                <w:rFonts w:ascii="DS SchoolBook" w:hAnsi="DS SchoolBook"/>
                <w:color w:val="211D1E"/>
              </w:rPr>
              <w:t>Расскажи, что можно узнать о слове по данным значимым ча</w:t>
            </w:r>
            <w:r w:rsidRPr="00D92D6C">
              <w:rPr>
                <w:rFonts w:ascii="DS SchoolBook" w:hAnsi="DS SchoolBook"/>
                <w:color w:val="211D1E"/>
              </w:rPr>
              <w:softHyphen/>
              <w:t xml:space="preserve">стям. К какой части речи относится каждое слово? Каковы его грамматические признаки (время, лицо, число, спряжение, род)? </w:t>
            </w:r>
          </w:p>
          <w:p w:rsidR="001459B3" w:rsidRPr="00D92D6C" w:rsidRDefault="001459B3" w:rsidP="001459B3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1" w:lineRule="atLeast"/>
              <w:ind w:left="141" w:hanging="141"/>
              <w:jc w:val="both"/>
              <w:rPr>
                <w:rFonts w:ascii="DS SchoolBook" w:hAnsi="DS SchoolBook"/>
                <w:color w:val="211D1E"/>
              </w:rPr>
            </w:pPr>
            <w:r w:rsidRPr="00D92D6C">
              <w:rPr>
                <w:rFonts w:ascii="DS SchoolBook" w:hAnsi="DS SchoolBook"/>
                <w:color w:val="211D1E"/>
              </w:rPr>
              <w:t xml:space="preserve">Подбери слова, которые соответствуют данным схемам. Составь </w:t>
            </w:r>
          </w:p>
          <w:p w:rsidR="001459B3" w:rsidRPr="00D92D6C" w:rsidRDefault="001459B3" w:rsidP="001459B3">
            <w:pPr>
              <w:autoSpaceDE w:val="0"/>
              <w:autoSpaceDN w:val="0"/>
              <w:adjustRightInd w:val="0"/>
              <w:spacing w:after="0" w:line="241" w:lineRule="atLeast"/>
              <w:ind w:left="141" w:hanging="141"/>
              <w:jc w:val="both"/>
              <w:rPr>
                <w:rFonts w:ascii="DS SchoolBook" w:hAnsi="DS SchoolBook"/>
                <w:color w:val="211D1E"/>
                <w:sz w:val="24"/>
                <w:szCs w:val="24"/>
              </w:rPr>
            </w:pPr>
            <w:r w:rsidRPr="00D92D6C">
              <w:rPr>
                <w:rFonts w:ascii="DS SchoolBook" w:hAnsi="DS SchoolBook"/>
                <w:color w:val="211D1E"/>
                <w:sz w:val="24"/>
                <w:szCs w:val="24"/>
              </w:rPr>
              <w:t xml:space="preserve">и запиши два предложения с этими словами. </w:t>
            </w:r>
          </w:p>
          <w:p w:rsidR="00466310" w:rsidRPr="001459B3" w:rsidRDefault="001459B3" w:rsidP="001459B3">
            <w:pPr>
              <w:autoSpaceDE w:val="0"/>
              <w:autoSpaceDN w:val="0"/>
              <w:adjustRightInd w:val="0"/>
              <w:spacing w:after="0" w:line="240" w:lineRule="auto"/>
              <w:ind w:left="141" w:hanging="141"/>
              <w:jc w:val="both"/>
              <w:rPr>
                <w:rFonts w:ascii="DS SchoolBook" w:hAnsi="DS SchoolBook"/>
                <w:b/>
                <w:color w:val="211D1E"/>
                <w:sz w:val="24"/>
                <w:szCs w:val="24"/>
              </w:rPr>
            </w:pPr>
            <w:r w:rsidRPr="00D92D6C">
              <w:rPr>
                <w:rFonts w:ascii="DS SchoolBook" w:hAnsi="DS SchoolBook" w:cs="DS SchoolBook"/>
                <w:b/>
                <w:bCs/>
                <w:color w:val="211D1E"/>
                <w:sz w:val="24"/>
                <w:szCs w:val="24"/>
              </w:rPr>
              <w:t xml:space="preserve">Слова для справок: </w:t>
            </w:r>
            <w:r w:rsidRPr="00D92D6C">
              <w:rPr>
                <w:rFonts w:ascii="DS SchoolBook" w:hAnsi="DS SchoolBook" w:cs="DS SchoolBook"/>
                <w:i/>
                <w:iCs/>
                <w:color w:val="211D1E"/>
                <w:sz w:val="24"/>
                <w:szCs w:val="24"/>
              </w:rPr>
              <w:t>зеленеет, лежит, называют, верну</w:t>
            </w:r>
            <w:r w:rsidRPr="00D92D6C">
              <w:rPr>
                <w:rFonts w:ascii="DS SchoolBook" w:hAnsi="DS SchoolBook" w:cs="DS SchoolBook"/>
                <w:i/>
                <w:iCs/>
                <w:color w:val="211D1E"/>
                <w:sz w:val="24"/>
                <w:szCs w:val="24"/>
              </w:rPr>
              <w:softHyphen/>
              <w:t>ла, прочитали, замолчишь.</w:t>
            </w:r>
          </w:p>
          <w:p w:rsidR="003844C3" w:rsidRPr="003D6ECE" w:rsidRDefault="001326F0" w:rsidP="003844C3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4C3" w:rsidRPr="000E6759">
              <w:rPr>
                <w:rFonts w:ascii="Times New Roman" w:hAnsi="Times New Roman" w:cs="Times New Roman"/>
                <w:b/>
                <w:sz w:val="24"/>
                <w:szCs w:val="24"/>
              </w:rPr>
              <w:t>(К) Пальчиковая гимнастика.</w:t>
            </w:r>
          </w:p>
          <w:p w:rsidR="003844C3" w:rsidRDefault="003844C3" w:rsidP="001326F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44C3">
              <w:rPr>
                <w:rStyle w:val="af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Сорока.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этом указательным пальцем правой руки выполняют круговые движения по ладони левой руки: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Сорока - белобока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Кашку варила,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Детишек кормила.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(Затем по очереди загибают мизинец, безымянный, средний, указательный и большой пальцы. )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Этому дала,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Этому дала,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Этому дала,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Этому дала,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Этому дала.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или, как вариант :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Этому не дала: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Ты воды не носил,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Дров не рубил,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Каши не варил -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Тебе ничего нет!</w:t>
            </w:r>
            <w:r w:rsidRPr="003844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4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(При этом большой палец не загибается.)</w:t>
            </w:r>
          </w:p>
          <w:p w:rsidR="001459B3" w:rsidRPr="001326F0" w:rsidRDefault="001459B3" w:rsidP="001459B3">
            <w:pPr>
              <w:pStyle w:val="Default"/>
              <w:rPr>
                <w:b/>
              </w:rPr>
            </w:pPr>
            <w:r>
              <w:rPr>
                <w:b/>
              </w:rPr>
              <w:t>(П</w:t>
            </w:r>
            <w:r w:rsidRPr="000E6759">
              <w:rPr>
                <w:b/>
              </w:rPr>
              <w:t>)</w:t>
            </w:r>
            <w:r>
              <w:rPr>
                <w:b/>
              </w:rPr>
              <w:t xml:space="preserve"> Проведи исследование.</w:t>
            </w:r>
          </w:p>
          <w:p w:rsidR="001459B3" w:rsidRPr="001326F0" w:rsidRDefault="001459B3" w:rsidP="001459B3">
            <w:pPr>
              <w:pStyle w:val="Default"/>
              <w:rPr>
                <w:rFonts w:ascii="DS SchoolBook" w:hAnsi="DS SchoolBook" w:cs="DS SchoolBook"/>
                <w:b/>
              </w:rPr>
            </w:pPr>
            <w:r w:rsidRPr="001326F0">
              <w:rPr>
                <w:rFonts w:ascii="DS SchoolBook" w:eastAsiaTheme="minorEastAsia" w:hAnsi="DS SchoolBook" w:cstheme="minorBidi"/>
                <w:b/>
                <w:color w:val="211D1E"/>
                <w:sz w:val="23"/>
                <w:szCs w:val="23"/>
                <w:lang w:eastAsia="ru-RU"/>
              </w:rPr>
              <w:t>Прочитай. Сделай вывод, в каком порядке выполняется грам</w:t>
            </w:r>
            <w:r w:rsidRPr="001326F0">
              <w:rPr>
                <w:rFonts w:ascii="DS SchoolBook" w:eastAsiaTheme="minorEastAsia" w:hAnsi="DS SchoolBook" w:cstheme="minorBidi"/>
                <w:b/>
                <w:color w:val="211D1E"/>
                <w:sz w:val="23"/>
                <w:szCs w:val="23"/>
                <w:lang w:eastAsia="ru-RU"/>
              </w:rPr>
              <w:softHyphen/>
              <w:t>матический разбор глагола.</w:t>
            </w:r>
          </w:p>
          <w:p w:rsidR="001459B3" w:rsidRPr="00466310" w:rsidRDefault="001459B3" w:rsidP="0014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DS SchoolBook" w:hAnsi="DS SchoolBook" w:cs="DS SchoolBook"/>
                <w:color w:val="000000"/>
                <w:sz w:val="24"/>
                <w:szCs w:val="24"/>
              </w:rPr>
            </w:pPr>
            <w:r>
              <w:rPr>
                <w:rFonts w:ascii="DS SchoolBook" w:hAnsi="DS SchoolBook" w:cs="DS SchoolBook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4591050" cy="2400300"/>
                  <wp:effectExtent l="1905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F0" w:rsidRPr="001326F0" w:rsidRDefault="001459B3" w:rsidP="001326F0">
            <w:pPr>
              <w:pStyle w:val="Default"/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</w:pPr>
            <w:r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 xml:space="preserve"> </w:t>
            </w:r>
            <w:r w:rsidR="00B44B16"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(И) Знаю, умею</w:t>
            </w:r>
            <w:r w:rsidR="00B44B16" w:rsidRPr="00B44B16">
              <w:rPr>
                <w:rFonts w:ascii="DS SchoolBook" w:eastAsiaTheme="minorEastAsia" w:hAnsi="DS SchoolBook" w:cs="DS SchoolBook"/>
                <w:b/>
                <w:color w:val="auto"/>
                <w:lang w:eastAsia="ru-RU"/>
              </w:rPr>
              <w:t>!!!</w:t>
            </w:r>
          </w:p>
          <w:p w:rsidR="00B44B16" w:rsidRPr="003C410C" w:rsidRDefault="001326F0" w:rsidP="001326F0">
            <w:pPr>
              <w:pStyle w:val="Default"/>
              <w:numPr>
                <w:ilvl w:val="0"/>
                <w:numId w:val="38"/>
              </w:numPr>
              <w:ind w:left="141" w:hanging="142"/>
              <w:rPr>
                <w:rFonts w:ascii="DS SchoolBook" w:eastAsiaTheme="minorEastAsia" w:hAnsi="DS SchoolBook" w:cstheme="minorBidi"/>
                <w:color w:val="auto"/>
                <w:sz w:val="23"/>
                <w:szCs w:val="23"/>
                <w:lang w:eastAsia="ru-RU"/>
              </w:rPr>
            </w:pPr>
            <w:r w:rsidRPr="001326F0">
              <w:rPr>
                <w:rFonts w:ascii="DS SchoolBook" w:eastAsiaTheme="minorEastAsia" w:hAnsi="DS SchoolBook" w:cstheme="minorBidi"/>
                <w:color w:val="211D1E"/>
                <w:sz w:val="23"/>
                <w:szCs w:val="23"/>
                <w:lang w:eastAsia="ru-RU"/>
              </w:rPr>
              <w:t>Чтобы выполнить грамматический разбор глагола, нужно разо</w:t>
            </w:r>
            <w:r w:rsidRPr="001326F0">
              <w:rPr>
                <w:rFonts w:ascii="DS SchoolBook" w:eastAsiaTheme="minorEastAsia" w:hAnsi="DS SchoolBook" w:cstheme="minorBidi"/>
                <w:color w:val="211D1E"/>
                <w:sz w:val="23"/>
                <w:szCs w:val="23"/>
                <w:lang w:eastAsia="ru-RU"/>
              </w:rPr>
              <w:softHyphen/>
              <w:t>брать глагол как … речи.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E57FA6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</w:t>
            </w: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FA6" w:rsidRPr="007E2A6A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FA6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019" w:rsidRPr="007E2A6A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785019" w:rsidRPr="007E2A6A" w:rsidRDefault="0078501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CF9" w:rsidRPr="007E2A6A" w:rsidRDefault="00A60CF9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E6B" w:rsidRPr="007E2A6A" w:rsidRDefault="00983E6B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093" w:rsidRPr="007E2A6A" w:rsidRDefault="0050409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967" w:rsidRPr="007E2A6A" w:rsidRDefault="00820967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Default="006A52ED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ECE" w:rsidRPr="007E2A6A" w:rsidRDefault="003D6ECE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6A">
              <w:rPr>
                <w:rStyle w:val="8pt1"/>
                <w:rFonts w:eastAsiaTheme="minorEastAsia"/>
                <w:sz w:val="24"/>
                <w:szCs w:val="24"/>
              </w:rPr>
              <w:t>Учебник</w:t>
            </w: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7E2A6A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7E2A6A">
              <w:rPr>
                <w:rStyle w:val="8pt1"/>
                <w:rFonts w:eastAsiaTheme="minorEastAsia"/>
                <w:sz w:val="24"/>
                <w:szCs w:val="24"/>
              </w:rPr>
              <w:t>литература</w:t>
            </w: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2ED" w:rsidRPr="007E2A6A" w:rsidRDefault="006A52ED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385" w:rsidRPr="006A52ED" w:rsidTr="00E31332">
        <w:trPr>
          <w:trHeight w:val="279"/>
        </w:trPr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FA6" w:rsidRPr="00A8055B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E57FA6" w:rsidRPr="006A52ED" w:rsidRDefault="00E57FA6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2ED" w:rsidRPr="00FB3F3C" w:rsidRDefault="00E57FA6" w:rsidP="00FB3F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  <w:bookmarkStart w:id="0" w:name="_GoBack"/>
            <w:bookmarkEnd w:id="0"/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Речь должна быть</w:t>
            </w:r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 xml:space="preserve">Мне понравился урок ... </w:t>
            </w:r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rPr>
                <w:rStyle w:val="1"/>
                <w:rFonts w:eastAsia="Arial Unicode MS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 xml:space="preserve">Мне запомнился  урок ... </w:t>
            </w:r>
          </w:p>
          <w:p w:rsidR="00E57FA6" w:rsidRDefault="006A52ED" w:rsidP="009F1DD5">
            <w:pPr>
              <w:spacing w:after="0" w:line="240" w:lineRule="atLeast"/>
              <w:rPr>
                <w:rStyle w:val="1"/>
                <w:rFonts w:eastAsia="Arial Unicode MS"/>
                <w:b w:val="0"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b w:val="0"/>
                <w:sz w:val="24"/>
                <w:szCs w:val="24"/>
              </w:rPr>
              <w:t>В этом году, я буду —</w:t>
            </w:r>
          </w:p>
          <w:p w:rsidR="00D61FD8" w:rsidRPr="00A8734D" w:rsidRDefault="00D61FD8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8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B16" w:rsidRDefault="00A8734D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  <w:r w:rsidRPr="00D07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7385" w:rsidRPr="00B44B16" w:rsidRDefault="00D07385" w:rsidP="00B44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A6" w:rsidRPr="006A52ED" w:rsidTr="009F1DD5">
        <w:trPr>
          <w:trHeight w:hRule="exact" w:val="526"/>
        </w:trPr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E57FA6" w:rsidRPr="006A52ED" w:rsidRDefault="00E57FA6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E57FA6" w:rsidRPr="006A52ED" w:rsidTr="009F1DD5">
        <w:trPr>
          <w:trHeight w:hRule="exact" w:val="2358"/>
        </w:trPr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6A52ED" w:rsidP="009F1DD5">
            <w:pPr>
              <w:spacing w:after="0" w:line="240" w:lineRule="atLeast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b w:val="0"/>
                <w:sz w:val="24"/>
                <w:szCs w:val="24"/>
              </w:rPr>
              <w:t>Мотивированные дети рассказывают по схеме о живой и неживой природе о взаимосвязи в природе</w:t>
            </w:r>
          </w:p>
        </w:tc>
        <w:tc>
          <w:tcPr>
            <w:tcW w:w="29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оценивание.</w:t>
            </w:r>
          </w:p>
          <w:p w:rsidR="006A52ED" w:rsidRPr="006A52ED" w:rsidRDefault="006A52ED" w:rsidP="009F1DD5">
            <w:pPr>
              <w:pStyle w:val="2"/>
              <w:shd w:val="clear" w:color="auto" w:fill="auto"/>
              <w:spacing w:line="240" w:lineRule="atLeast"/>
              <w:ind w:left="20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•</w:t>
            </w:r>
            <w:proofErr w:type="spellStart"/>
            <w:r w:rsidRPr="006A52ED">
              <w:rPr>
                <w:rStyle w:val="1"/>
                <w:rFonts w:eastAsia="Arial Unicode MS"/>
                <w:sz w:val="24"/>
                <w:szCs w:val="24"/>
              </w:rPr>
              <w:t>Самооценивание</w:t>
            </w:r>
            <w:proofErr w:type="spellEnd"/>
            <w:r w:rsidRPr="006A52ED">
              <w:rPr>
                <w:rStyle w:val="1"/>
                <w:rFonts w:eastAsia="Arial Unicode MS"/>
                <w:sz w:val="24"/>
                <w:szCs w:val="24"/>
              </w:rPr>
              <w:t xml:space="preserve"> по «Шкале трудности» в тетради.</w:t>
            </w:r>
          </w:p>
          <w:p w:rsidR="006A52ED" w:rsidRPr="006A52ED" w:rsidRDefault="006A52ED" w:rsidP="009F1DD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Взаимооценивание при работе в паре, группе классом</w:t>
            </w:r>
          </w:p>
          <w:p w:rsidR="006A52ED" w:rsidRPr="006A52ED" w:rsidRDefault="006A52ED" w:rsidP="009F1DD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E57FA6" w:rsidRPr="006A52ED" w:rsidRDefault="006A52ED" w:rsidP="009F1DD5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4"/>
              </w:tabs>
              <w:spacing w:line="240" w:lineRule="atLeast"/>
              <w:ind w:left="20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Определение уровня усвоения навыка по (Творческая тетрадь)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2ED" w:rsidRPr="006A52ED" w:rsidRDefault="00E57FA6" w:rsidP="009F1DD5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sz w:val="24"/>
                <w:szCs w:val="24"/>
              </w:rPr>
              <w:t xml:space="preserve"> </w:t>
            </w:r>
            <w:r w:rsidR="006A52ED" w:rsidRPr="006A52ED">
              <w:rPr>
                <w:rStyle w:val="1"/>
                <w:rFonts w:eastAsia="Arial Unicode MS"/>
                <w:sz w:val="24"/>
                <w:szCs w:val="24"/>
              </w:rPr>
              <w:t>литература</w:t>
            </w:r>
          </w:p>
          <w:p w:rsidR="006A52ED" w:rsidRPr="006A52ED" w:rsidRDefault="006A52ED" w:rsidP="009F1DD5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физическая культура</w:t>
            </w:r>
          </w:p>
          <w:p w:rsidR="006A52ED" w:rsidRPr="006A52ED" w:rsidRDefault="006A52ED" w:rsidP="009F1DD5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rStyle w:val="1"/>
                <w:b/>
                <w:bCs/>
                <w:color w:val="auto"/>
                <w:sz w:val="24"/>
                <w:szCs w:val="24"/>
                <w:shd w:val="clear" w:color="auto" w:fill="auto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самопознание</w:t>
            </w:r>
          </w:p>
          <w:p w:rsidR="006A52ED" w:rsidRPr="006A52ED" w:rsidRDefault="006A52ED" w:rsidP="009F1DD5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76"/>
              </w:tabs>
              <w:spacing w:line="240" w:lineRule="atLeast"/>
              <w:ind w:left="40"/>
              <w:rPr>
                <w:sz w:val="24"/>
                <w:szCs w:val="24"/>
              </w:rPr>
            </w:pPr>
            <w:r w:rsidRPr="006A52ED">
              <w:rPr>
                <w:rStyle w:val="1"/>
                <w:rFonts w:eastAsia="Arial Unicode MS"/>
                <w:sz w:val="24"/>
                <w:szCs w:val="24"/>
              </w:rPr>
              <w:t>познание мира</w:t>
            </w:r>
          </w:p>
          <w:p w:rsidR="00E57FA6" w:rsidRPr="006A52ED" w:rsidRDefault="00E57FA6" w:rsidP="009F1DD5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A6" w:rsidRPr="006A52ED" w:rsidTr="009F1DD5">
        <w:trPr>
          <w:trHeight w:val="4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E57FA6" w:rsidRPr="006A52ED" w:rsidTr="009F1DD5">
        <w:trPr>
          <w:trHeight w:hRule="exact" w:val="408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6A52ED" w:rsidTr="009F1DD5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6A52ED" w:rsidTr="009F1DD5">
        <w:trPr>
          <w:trHeight w:hRule="exact" w:val="403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6A52ED" w:rsidTr="009F1DD5">
        <w:trPr>
          <w:trHeight w:val="3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E57FA6" w:rsidRPr="006A52ED" w:rsidTr="009F1DD5">
        <w:trPr>
          <w:trHeight w:hRule="exact" w:val="600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6A52ED" w:rsidTr="009F1DD5">
        <w:trPr>
          <w:trHeight w:hRule="exact" w:val="677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6A52ED" w:rsidTr="009F1DD5">
        <w:trPr>
          <w:trHeight w:hRule="exact" w:val="1329"/>
        </w:trPr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FA6" w:rsidRPr="006A52ED" w:rsidRDefault="00E57FA6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7FA6" w:rsidRDefault="009F1DD5" w:rsidP="00E57FA6">
      <w:pPr>
        <w:pStyle w:val="31"/>
        <w:widowControl w:val="0"/>
        <w:shd w:val="clear" w:color="auto" w:fill="auto"/>
        <w:tabs>
          <w:tab w:val="left" w:leader="underscore" w:pos="5488"/>
        </w:tabs>
        <w:spacing w:after="0" w:line="276" w:lineRule="auto"/>
        <w:ind w:firstLine="280"/>
        <w:jc w:val="left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S SchoolBook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53579"/>
    <w:multiLevelType w:val="hybridMultilevel"/>
    <w:tmpl w:val="8A58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1CF7"/>
    <w:multiLevelType w:val="multilevel"/>
    <w:tmpl w:val="C5283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B1050"/>
    <w:multiLevelType w:val="multilevel"/>
    <w:tmpl w:val="FBA6D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402191"/>
    <w:multiLevelType w:val="hybridMultilevel"/>
    <w:tmpl w:val="A686E63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106473F9"/>
    <w:multiLevelType w:val="hybridMultilevel"/>
    <w:tmpl w:val="DED66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3F3530"/>
    <w:multiLevelType w:val="multilevel"/>
    <w:tmpl w:val="7D746EB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44067D"/>
    <w:multiLevelType w:val="hybridMultilevel"/>
    <w:tmpl w:val="5516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457E"/>
    <w:multiLevelType w:val="hybridMultilevel"/>
    <w:tmpl w:val="91D6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7C05D0"/>
    <w:multiLevelType w:val="multilevel"/>
    <w:tmpl w:val="6A20C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604FA5"/>
    <w:multiLevelType w:val="multilevel"/>
    <w:tmpl w:val="7FA43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7636BB"/>
    <w:multiLevelType w:val="hybridMultilevel"/>
    <w:tmpl w:val="1B88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C7F53"/>
    <w:multiLevelType w:val="multilevel"/>
    <w:tmpl w:val="B65EC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F838F8"/>
    <w:multiLevelType w:val="hybridMultilevel"/>
    <w:tmpl w:val="A1A002F2"/>
    <w:lvl w:ilvl="0" w:tplc="0F8CEDE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82076"/>
    <w:multiLevelType w:val="hybridMultilevel"/>
    <w:tmpl w:val="6086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290E9B"/>
    <w:multiLevelType w:val="multilevel"/>
    <w:tmpl w:val="E4843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377A89"/>
    <w:multiLevelType w:val="multilevel"/>
    <w:tmpl w:val="374E30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5C3ED8"/>
    <w:multiLevelType w:val="hybridMultilevel"/>
    <w:tmpl w:val="D730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4D28FE"/>
    <w:multiLevelType w:val="multilevel"/>
    <w:tmpl w:val="ADD68E4C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A5638B"/>
    <w:multiLevelType w:val="multilevel"/>
    <w:tmpl w:val="1556E512"/>
    <w:lvl w:ilvl="0">
      <w:start w:val="1"/>
      <w:numFmt w:val="decimal"/>
      <w:lvlText w:val="%1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E23DC2"/>
    <w:multiLevelType w:val="hybridMultilevel"/>
    <w:tmpl w:val="19BA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ED20DD"/>
    <w:multiLevelType w:val="hybridMultilevel"/>
    <w:tmpl w:val="F5B4A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3"/>
  </w:num>
  <w:num w:numId="4">
    <w:abstractNumId w:val="13"/>
  </w:num>
  <w:num w:numId="5">
    <w:abstractNumId w:val="10"/>
  </w:num>
  <w:num w:numId="6">
    <w:abstractNumId w:val="24"/>
  </w:num>
  <w:num w:numId="7">
    <w:abstractNumId w:val="5"/>
  </w:num>
  <w:num w:numId="8">
    <w:abstractNumId w:val="32"/>
  </w:num>
  <w:num w:numId="9">
    <w:abstractNumId w:val="12"/>
  </w:num>
  <w:num w:numId="10">
    <w:abstractNumId w:val="29"/>
  </w:num>
  <w:num w:numId="11">
    <w:abstractNumId w:val="37"/>
  </w:num>
  <w:num w:numId="12">
    <w:abstractNumId w:val="25"/>
  </w:num>
  <w:num w:numId="13">
    <w:abstractNumId w:val="23"/>
  </w:num>
  <w:num w:numId="14">
    <w:abstractNumId w:val="4"/>
  </w:num>
  <w:num w:numId="15">
    <w:abstractNumId w:val="36"/>
  </w:num>
  <w:num w:numId="16">
    <w:abstractNumId w:val="35"/>
  </w:num>
  <w:num w:numId="17">
    <w:abstractNumId w:val="14"/>
  </w:num>
  <w:num w:numId="18">
    <w:abstractNumId w:val="38"/>
  </w:num>
  <w:num w:numId="19">
    <w:abstractNumId w:val="42"/>
  </w:num>
  <w:num w:numId="20">
    <w:abstractNumId w:val="3"/>
  </w:num>
  <w:num w:numId="21">
    <w:abstractNumId w:val="7"/>
  </w:num>
  <w:num w:numId="22">
    <w:abstractNumId w:val="21"/>
  </w:num>
  <w:num w:numId="23">
    <w:abstractNumId w:val="19"/>
  </w:num>
  <w:num w:numId="24">
    <w:abstractNumId w:val="31"/>
  </w:num>
  <w:num w:numId="25">
    <w:abstractNumId w:val="30"/>
  </w:num>
  <w:num w:numId="26">
    <w:abstractNumId w:val="6"/>
  </w:num>
  <w:num w:numId="27">
    <w:abstractNumId w:val="2"/>
  </w:num>
  <w:num w:numId="28">
    <w:abstractNumId w:val="26"/>
  </w:num>
  <w:num w:numId="29">
    <w:abstractNumId w:val="20"/>
  </w:num>
  <w:num w:numId="30">
    <w:abstractNumId w:val="40"/>
  </w:num>
  <w:num w:numId="31">
    <w:abstractNumId w:val="27"/>
  </w:num>
  <w:num w:numId="32">
    <w:abstractNumId w:val="18"/>
  </w:num>
  <w:num w:numId="33">
    <w:abstractNumId w:val="11"/>
  </w:num>
  <w:num w:numId="34">
    <w:abstractNumId w:val="39"/>
  </w:num>
  <w:num w:numId="35">
    <w:abstractNumId w:val="8"/>
  </w:num>
  <w:num w:numId="36">
    <w:abstractNumId w:val="16"/>
  </w:num>
  <w:num w:numId="37">
    <w:abstractNumId w:val="9"/>
  </w:num>
  <w:num w:numId="38">
    <w:abstractNumId w:val="15"/>
  </w:num>
  <w:num w:numId="39">
    <w:abstractNumId w:val="41"/>
  </w:num>
  <w:num w:numId="40">
    <w:abstractNumId w:val="34"/>
  </w:num>
  <w:num w:numId="41">
    <w:abstractNumId w:val="43"/>
  </w:num>
  <w:num w:numId="42">
    <w:abstractNumId w:val="22"/>
  </w:num>
  <w:num w:numId="43">
    <w:abstractNumId w:val="2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31B0"/>
    <w:rsid w:val="00033BE3"/>
    <w:rsid w:val="00035AC1"/>
    <w:rsid w:val="00036028"/>
    <w:rsid w:val="00037015"/>
    <w:rsid w:val="00042D9E"/>
    <w:rsid w:val="0006412C"/>
    <w:rsid w:val="00067D90"/>
    <w:rsid w:val="000735E3"/>
    <w:rsid w:val="00093973"/>
    <w:rsid w:val="0009550E"/>
    <w:rsid w:val="000A66E1"/>
    <w:rsid w:val="000C2975"/>
    <w:rsid w:val="000E6759"/>
    <w:rsid w:val="000E7634"/>
    <w:rsid w:val="000F2F9A"/>
    <w:rsid w:val="001153A5"/>
    <w:rsid w:val="001206B6"/>
    <w:rsid w:val="00126E9D"/>
    <w:rsid w:val="001326F0"/>
    <w:rsid w:val="00133861"/>
    <w:rsid w:val="001459B3"/>
    <w:rsid w:val="001563B6"/>
    <w:rsid w:val="0017406B"/>
    <w:rsid w:val="001B27C3"/>
    <w:rsid w:val="001B3EA6"/>
    <w:rsid w:val="001C5504"/>
    <w:rsid w:val="00200BB2"/>
    <w:rsid w:val="00200F04"/>
    <w:rsid w:val="00204054"/>
    <w:rsid w:val="002238C7"/>
    <w:rsid w:val="00226D3E"/>
    <w:rsid w:val="00241080"/>
    <w:rsid w:val="0027292A"/>
    <w:rsid w:val="00272C37"/>
    <w:rsid w:val="00287A03"/>
    <w:rsid w:val="002A4851"/>
    <w:rsid w:val="002A76C7"/>
    <w:rsid w:val="002C5BDC"/>
    <w:rsid w:val="002D15BC"/>
    <w:rsid w:val="00301095"/>
    <w:rsid w:val="0032003E"/>
    <w:rsid w:val="003427CF"/>
    <w:rsid w:val="003431BD"/>
    <w:rsid w:val="003475E9"/>
    <w:rsid w:val="0036284F"/>
    <w:rsid w:val="0036784E"/>
    <w:rsid w:val="00371861"/>
    <w:rsid w:val="0037698D"/>
    <w:rsid w:val="003844C3"/>
    <w:rsid w:val="00393143"/>
    <w:rsid w:val="003B7AEB"/>
    <w:rsid w:val="003C410C"/>
    <w:rsid w:val="003C4964"/>
    <w:rsid w:val="003D6ECE"/>
    <w:rsid w:val="003F029A"/>
    <w:rsid w:val="00406FCE"/>
    <w:rsid w:val="00410A39"/>
    <w:rsid w:val="004249D0"/>
    <w:rsid w:val="00424BB8"/>
    <w:rsid w:val="00425804"/>
    <w:rsid w:val="00440C29"/>
    <w:rsid w:val="00461EB2"/>
    <w:rsid w:val="00466310"/>
    <w:rsid w:val="00480C54"/>
    <w:rsid w:val="00483179"/>
    <w:rsid w:val="00485BA5"/>
    <w:rsid w:val="004902A2"/>
    <w:rsid w:val="0049493C"/>
    <w:rsid w:val="004A1355"/>
    <w:rsid w:val="004A6E08"/>
    <w:rsid w:val="004B133F"/>
    <w:rsid w:val="004B637C"/>
    <w:rsid w:val="004F0115"/>
    <w:rsid w:val="00504093"/>
    <w:rsid w:val="00524D46"/>
    <w:rsid w:val="00537F32"/>
    <w:rsid w:val="005524EA"/>
    <w:rsid w:val="00555B6E"/>
    <w:rsid w:val="00555F16"/>
    <w:rsid w:val="00561E5B"/>
    <w:rsid w:val="005917B3"/>
    <w:rsid w:val="005A3591"/>
    <w:rsid w:val="005B475A"/>
    <w:rsid w:val="005C2561"/>
    <w:rsid w:val="005F2A5E"/>
    <w:rsid w:val="006110AB"/>
    <w:rsid w:val="006445BF"/>
    <w:rsid w:val="00650823"/>
    <w:rsid w:val="00686772"/>
    <w:rsid w:val="006937FA"/>
    <w:rsid w:val="006A52ED"/>
    <w:rsid w:val="006C2125"/>
    <w:rsid w:val="006E017C"/>
    <w:rsid w:val="006E4996"/>
    <w:rsid w:val="006F1B11"/>
    <w:rsid w:val="0070067B"/>
    <w:rsid w:val="0071187A"/>
    <w:rsid w:val="007300CA"/>
    <w:rsid w:val="00733F03"/>
    <w:rsid w:val="00740149"/>
    <w:rsid w:val="00772203"/>
    <w:rsid w:val="00775ED1"/>
    <w:rsid w:val="00785019"/>
    <w:rsid w:val="007A2BCC"/>
    <w:rsid w:val="007B13EA"/>
    <w:rsid w:val="007B1F09"/>
    <w:rsid w:val="007C240B"/>
    <w:rsid w:val="007C7C45"/>
    <w:rsid w:val="007D6B4B"/>
    <w:rsid w:val="007E2A6A"/>
    <w:rsid w:val="007F5F8F"/>
    <w:rsid w:val="00820967"/>
    <w:rsid w:val="00820CD4"/>
    <w:rsid w:val="00830DC1"/>
    <w:rsid w:val="00837EB8"/>
    <w:rsid w:val="008625F6"/>
    <w:rsid w:val="00863448"/>
    <w:rsid w:val="0088289B"/>
    <w:rsid w:val="008C2C24"/>
    <w:rsid w:val="008C6D6B"/>
    <w:rsid w:val="008D6A14"/>
    <w:rsid w:val="008F3AA8"/>
    <w:rsid w:val="00925C34"/>
    <w:rsid w:val="0092776C"/>
    <w:rsid w:val="00967110"/>
    <w:rsid w:val="00970B8E"/>
    <w:rsid w:val="00983E6B"/>
    <w:rsid w:val="0098681D"/>
    <w:rsid w:val="009A3846"/>
    <w:rsid w:val="009D0AF5"/>
    <w:rsid w:val="009F1DD5"/>
    <w:rsid w:val="009F4B7F"/>
    <w:rsid w:val="00A168A6"/>
    <w:rsid w:val="00A25531"/>
    <w:rsid w:val="00A3090B"/>
    <w:rsid w:val="00A3782E"/>
    <w:rsid w:val="00A449A9"/>
    <w:rsid w:val="00A60CF9"/>
    <w:rsid w:val="00A8055B"/>
    <w:rsid w:val="00A8734D"/>
    <w:rsid w:val="00AA3BB3"/>
    <w:rsid w:val="00AA68B4"/>
    <w:rsid w:val="00AA7B85"/>
    <w:rsid w:val="00AB5100"/>
    <w:rsid w:val="00AB5A1E"/>
    <w:rsid w:val="00AD2894"/>
    <w:rsid w:val="00AD4F3C"/>
    <w:rsid w:val="00B2038F"/>
    <w:rsid w:val="00B2629D"/>
    <w:rsid w:val="00B437B5"/>
    <w:rsid w:val="00B44B16"/>
    <w:rsid w:val="00B4595F"/>
    <w:rsid w:val="00B73EE0"/>
    <w:rsid w:val="00B90E62"/>
    <w:rsid w:val="00B97252"/>
    <w:rsid w:val="00BA0C80"/>
    <w:rsid w:val="00BE071F"/>
    <w:rsid w:val="00C33AA4"/>
    <w:rsid w:val="00C65CAF"/>
    <w:rsid w:val="00C74B1E"/>
    <w:rsid w:val="00C83B08"/>
    <w:rsid w:val="00CA382E"/>
    <w:rsid w:val="00CD11A4"/>
    <w:rsid w:val="00D00A7E"/>
    <w:rsid w:val="00D06F81"/>
    <w:rsid w:val="00D07385"/>
    <w:rsid w:val="00D1726C"/>
    <w:rsid w:val="00D41043"/>
    <w:rsid w:val="00D605F3"/>
    <w:rsid w:val="00D61FD8"/>
    <w:rsid w:val="00D67B84"/>
    <w:rsid w:val="00D815DC"/>
    <w:rsid w:val="00D86D2C"/>
    <w:rsid w:val="00D92D6C"/>
    <w:rsid w:val="00DA243C"/>
    <w:rsid w:val="00DA5415"/>
    <w:rsid w:val="00DB129C"/>
    <w:rsid w:val="00DC4103"/>
    <w:rsid w:val="00DD26AA"/>
    <w:rsid w:val="00DE535B"/>
    <w:rsid w:val="00DF5E4A"/>
    <w:rsid w:val="00DF6964"/>
    <w:rsid w:val="00E02750"/>
    <w:rsid w:val="00E123FF"/>
    <w:rsid w:val="00E23A60"/>
    <w:rsid w:val="00E244E7"/>
    <w:rsid w:val="00E31332"/>
    <w:rsid w:val="00E42FFE"/>
    <w:rsid w:val="00E55FE8"/>
    <w:rsid w:val="00E57FA6"/>
    <w:rsid w:val="00E7054C"/>
    <w:rsid w:val="00EB1D56"/>
    <w:rsid w:val="00EC7D1F"/>
    <w:rsid w:val="00ED5D30"/>
    <w:rsid w:val="00EE03BF"/>
    <w:rsid w:val="00EE2F46"/>
    <w:rsid w:val="00EF12BC"/>
    <w:rsid w:val="00F0546B"/>
    <w:rsid w:val="00F1191E"/>
    <w:rsid w:val="00F1765A"/>
    <w:rsid w:val="00F2096C"/>
    <w:rsid w:val="00F47CB0"/>
    <w:rsid w:val="00F63F73"/>
    <w:rsid w:val="00F816A9"/>
    <w:rsid w:val="00F848D4"/>
    <w:rsid w:val="00FA0954"/>
    <w:rsid w:val="00FB3F3C"/>
    <w:rsid w:val="00FC6635"/>
    <w:rsid w:val="00FF0940"/>
    <w:rsid w:val="00FF172B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25E6"/>
  <w15:docId w15:val="{599DD6A3-67F3-4956-B060-7F78E7D5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">
    <w:name w:val="Основной текст (2) + Курсив"/>
    <w:basedOn w:val="20"/>
    <w:rsid w:val="008625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5917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9"/>
      <w:sz w:val="29"/>
      <w:szCs w:val="29"/>
      <w:u w:val="none"/>
    </w:rPr>
  </w:style>
  <w:style w:type="character" w:customStyle="1" w:styleId="4Exact">
    <w:name w:val="Основной текст (4) Exact"/>
    <w:basedOn w:val="a0"/>
    <w:link w:val="4"/>
    <w:rsid w:val="005917B3"/>
    <w:rPr>
      <w:rFonts w:ascii="Times New Roman" w:eastAsia="Times New Roman" w:hAnsi="Times New Roman" w:cs="Times New Roman"/>
      <w:spacing w:val="2"/>
      <w:sz w:val="12"/>
      <w:szCs w:val="1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917B3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pacing w:val="2"/>
      <w:sz w:val="12"/>
      <w:szCs w:val="12"/>
    </w:rPr>
  </w:style>
  <w:style w:type="character" w:customStyle="1" w:styleId="345pt0ptExact">
    <w:name w:val="Основной текст (3) + 45 pt;Не курсив;Интервал 0 pt Exact"/>
    <w:basedOn w:val="3Exact"/>
    <w:rsid w:val="0077220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8pt0ptExact">
    <w:name w:val="Основной текст + 8 pt;Малые прописные;Интервал 0 pt Exact"/>
    <w:basedOn w:val="Exact"/>
    <w:rsid w:val="004B637C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en-US"/>
    </w:rPr>
  </w:style>
  <w:style w:type="paragraph" w:customStyle="1" w:styleId="Default">
    <w:name w:val="Default"/>
    <w:rsid w:val="00376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D86D2C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5">
    <w:name w:val="Pa5"/>
    <w:basedOn w:val="Default"/>
    <w:next w:val="Default"/>
    <w:uiPriority w:val="99"/>
    <w:rsid w:val="00DC4103"/>
    <w:pPr>
      <w:spacing w:line="24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13">
    <w:name w:val="Pa13"/>
    <w:basedOn w:val="Default"/>
    <w:next w:val="Default"/>
    <w:uiPriority w:val="99"/>
    <w:rsid w:val="00410A39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17">
    <w:name w:val="Pa17"/>
    <w:basedOn w:val="Default"/>
    <w:next w:val="Default"/>
    <w:uiPriority w:val="99"/>
    <w:rsid w:val="00410A39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24">
    <w:name w:val="Pa24"/>
    <w:basedOn w:val="Default"/>
    <w:next w:val="Default"/>
    <w:uiPriority w:val="99"/>
    <w:rsid w:val="00410A39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character" w:customStyle="1" w:styleId="c0">
    <w:name w:val="c0"/>
    <w:basedOn w:val="a0"/>
    <w:rsid w:val="000E6759"/>
  </w:style>
  <w:style w:type="paragraph" w:customStyle="1" w:styleId="Pa25">
    <w:name w:val="Pa25"/>
    <w:basedOn w:val="Default"/>
    <w:next w:val="Default"/>
    <w:uiPriority w:val="99"/>
    <w:rsid w:val="00E31332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character" w:customStyle="1" w:styleId="A70">
    <w:name w:val="A7"/>
    <w:uiPriority w:val="99"/>
    <w:rsid w:val="00E31332"/>
    <w:rPr>
      <w:rFonts w:cs="DS SchoolBook"/>
      <w:color w:val="000000"/>
      <w:sz w:val="16"/>
      <w:szCs w:val="16"/>
    </w:rPr>
  </w:style>
  <w:style w:type="paragraph" w:customStyle="1" w:styleId="Pa21">
    <w:name w:val="Pa21"/>
    <w:basedOn w:val="Default"/>
    <w:next w:val="Default"/>
    <w:uiPriority w:val="99"/>
    <w:rsid w:val="00E55FE8"/>
    <w:pPr>
      <w:spacing w:line="24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27">
    <w:name w:val="Pa27"/>
    <w:basedOn w:val="Default"/>
    <w:next w:val="Default"/>
    <w:uiPriority w:val="99"/>
    <w:rsid w:val="003D6ECE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character" w:styleId="af3">
    <w:name w:val="Emphasis"/>
    <w:basedOn w:val="a0"/>
    <w:uiPriority w:val="20"/>
    <w:qFormat/>
    <w:rsid w:val="003D6ECE"/>
    <w:rPr>
      <w:i/>
      <w:iCs/>
    </w:rPr>
  </w:style>
  <w:style w:type="character" w:customStyle="1" w:styleId="A00">
    <w:name w:val="A0"/>
    <w:uiPriority w:val="99"/>
    <w:rsid w:val="003D6ECE"/>
    <w:rPr>
      <w:rFonts w:cs="DS SchoolBook"/>
      <w:color w:val="000000"/>
    </w:rPr>
  </w:style>
  <w:style w:type="paragraph" w:customStyle="1" w:styleId="c3">
    <w:name w:val="c3"/>
    <w:basedOn w:val="a"/>
    <w:rsid w:val="00B4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44B16"/>
  </w:style>
  <w:style w:type="paragraph" w:customStyle="1" w:styleId="c2">
    <w:name w:val="c2"/>
    <w:basedOn w:val="a"/>
    <w:rsid w:val="00B4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0">
    <w:name w:val="A6"/>
    <w:uiPriority w:val="99"/>
    <w:rsid w:val="00B44B16"/>
    <w:rPr>
      <w:rFonts w:cs="DS SchoolBook"/>
      <w:color w:val="000000"/>
      <w:sz w:val="26"/>
      <w:szCs w:val="26"/>
    </w:rPr>
  </w:style>
  <w:style w:type="character" w:customStyle="1" w:styleId="A18">
    <w:name w:val="A18"/>
    <w:uiPriority w:val="99"/>
    <w:rsid w:val="00466310"/>
    <w:rPr>
      <w:rFonts w:cs="DS SchoolBook"/>
      <w:color w:val="000000"/>
      <w:sz w:val="23"/>
      <w:szCs w:val="23"/>
    </w:rPr>
  </w:style>
  <w:style w:type="paragraph" w:customStyle="1" w:styleId="Pa2">
    <w:name w:val="Pa2"/>
    <w:basedOn w:val="Default"/>
    <w:next w:val="Default"/>
    <w:uiPriority w:val="99"/>
    <w:rsid w:val="00466310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Pa34">
    <w:name w:val="Pa34"/>
    <w:basedOn w:val="Default"/>
    <w:next w:val="Default"/>
    <w:uiPriority w:val="99"/>
    <w:rsid w:val="00466310"/>
    <w:pPr>
      <w:spacing w:line="281" w:lineRule="atLeast"/>
    </w:pPr>
    <w:rPr>
      <w:rFonts w:ascii="DS SchoolBook" w:eastAsiaTheme="minorEastAsia" w:hAnsi="DS SchoolBook" w:cstheme="minorBidi"/>
      <w:color w:val="auto"/>
      <w:lang w:eastAsia="ru-RU"/>
    </w:rPr>
  </w:style>
  <w:style w:type="paragraph" w:customStyle="1" w:styleId="c1">
    <w:name w:val="c1"/>
    <w:basedOn w:val="a"/>
    <w:rsid w:val="00C7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3844C3"/>
    <w:rPr>
      <w:b/>
      <w:bCs/>
    </w:rPr>
  </w:style>
  <w:style w:type="character" w:customStyle="1" w:styleId="A40">
    <w:name w:val="A4"/>
    <w:uiPriority w:val="99"/>
    <w:rsid w:val="00D92D6C"/>
    <w:rPr>
      <w:rFonts w:cs="DS SchoolBook"/>
      <w:color w:val="211D1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197D2B-5876-4E05-9F75-AFF13178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46</cp:revision>
  <cp:lastPrinted>2017-09-28T06:08:00Z</cp:lastPrinted>
  <dcterms:created xsi:type="dcterms:W3CDTF">2017-09-28T06:08:00Z</dcterms:created>
  <dcterms:modified xsi:type="dcterms:W3CDTF">2020-02-17T15:24:00Z</dcterms:modified>
</cp:coreProperties>
</file>